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83CD" w14:textId="77777777" w:rsidR="00C36AE7" w:rsidRPr="0007117F" w:rsidRDefault="00F30D23" w:rsidP="006862F5">
      <w:pPr>
        <w:pStyle w:val="Heading1"/>
        <w:spacing w:line="360" w:lineRule="auto"/>
        <w:ind w:left="-142" w:firstLine="142"/>
        <w:jc w:val="center"/>
        <w:rPr>
          <w:rFonts w:ascii="Arial" w:hAnsi="Arial" w:cs="Arial"/>
          <w:sz w:val="32"/>
          <w:szCs w:val="32"/>
        </w:rPr>
      </w:pPr>
      <w:r w:rsidRPr="0007117F">
        <w:rPr>
          <w:rFonts w:asciiTheme="minorHAnsi" w:hAnsiTheme="minorHAnsi" w:cs="Arial"/>
          <w:noProof/>
          <w:sz w:val="24"/>
          <w:szCs w:val="24"/>
        </w:rPr>
        <w:drawing>
          <wp:anchor distT="0" distB="0" distL="114300" distR="114300" simplePos="0" relativeHeight="251659264" behindDoc="0" locked="0" layoutInCell="1" allowOverlap="1" wp14:anchorId="48022AEE" wp14:editId="1635B9A4">
            <wp:simplePos x="0" y="0"/>
            <wp:positionH relativeFrom="margin">
              <wp:align>right</wp:align>
            </wp:positionH>
            <wp:positionV relativeFrom="paragraph">
              <wp:posOffset>0</wp:posOffset>
            </wp:positionV>
            <wp:extent cx="1405890" cy="771525"/>
            <wp:effectExtent l="0" t="0" r="3810" b="9525"/>
            <wp:wrapSquare wrapText="bothSides"/>
            <wp:docPr id="36" name="Picture 36" descr="C:\Users\hrs131\AppData\Local\Microsoft\Windows\Temporary Internet Files\Content.Outlook\49TLL41I\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rs131\AppData\Local\Microsoft\Windows\Temporary Internet Files\Content.Outlook\49TLL41I\AS_RGB_Bronze-Aw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D12C3" w14:textId="77777777" w:rsidR="00B01775" w:rsidRPr="0007117F" w:rsidRDefault="00B01775" w:rsidP="004E71C0">
      <w:pPr>
        <w:rPr>
          <w:b/>
          <w:color w:val="BA0B2A"/>
          <w:sz w:val="36"/>
        </w:rPr>
      </w:pPr>
    </w:p>
    <w:p w14:paraId="76957AA9" w14:textId="77777777" w:rsidR="00B01775" w:rsidRPr="0007117F" w:rsidRDefault="00B01775" w:rsidP="004E71C0">
      <w:pPr>
        <w:rPr>
          <w:b/>
          <w:color w:val="BA0B2A"/>
          <w:sz w:val="36"/>
        </w:rPr>
      </w:pPr>
    </w:p>
    <w:p w14:paraId="5F8F8B98" w14:textId="77777777" w:rsidR="004E71C0" w:rsidRPr="0007117F" w:rsidRDefault="004E71C0" w:rsidP="004E71C0">
      <w:pPr>
        <w:rPr>
          <w:b/>
          <w:color w:val="BA0B2A"/>
          <w:sz w:val="36"/>
        </w:rPr>
      </w:pPr>
      <w:r w:rsidRPr="0007117F">
        <w:rPr>
          <w:b/>
          <w:color w:val="BA0B2A"/>
          <w:sz w:val="36"/>
        </w:rPr>
        <w:t>Job Detail</w:t>
      </w:r>
    </w:p>
    <w:p w14:paraId="20EB3D22" w14:textId="77777777" w:rsidR="004E71C0" w:rsidRPr="0007117F" w:rsidRDefault="004E71C0" w:rsidP="004E71C0">
      <w:pPr>
        <w:rPr>
          <w:b/>
        </w:rPr>
      </w:pPr>
      <w:r w:rsidRPr="0007117F">
        <w:rPr>
          <w:b/>
        </w:rPr>
        <w:t>(Overview, Role Detail and Person Specification)</w:t>
      </w:r>
    </w:p>
    <w:p w14:paraId="7B94FEF0" w14:textId="77777777" w:rsidR="004E71C0" w:rsidRPr="0007117F" w:rsidRDefault="004E71C0" w:rsidP="004E71C0">
      <w:pPr>
        <w:rPr>
          <w:b/>
        </w:rPr>
      </w:pPr>
    </w:p>
    <w:p w14:paraId="1E05493B" w14:textId="77777777" w:rsidR="004E71C0" w:rsidRPr="0007117F" w:rsidRDefault="004E71C0" w:rsidP="004E71C0">
      <w:pPr>
        <w:rPr>
          <w:b/>
        </w:rPr>
      </w:pPr>
    </w:p>
    <w:p w14:paraId="4BD722A4" w14:textId="77777777" w:rsidR="004E71C0" w:rsidRPr="0007117F" w:rsidRDefault="004E71C0" w:rsidP="004E71C0">
      <w:pPr>
        <w:rPr>
          <w:b/>
        </w:rPr>
      </w:pPr>
    </w:p>
    <w:p w14:paraId="1758CEFD" w14:textId="77777777" w:rsidR="004E71C0" w:rsidRPr="0007117F" w:rsidRDefault="004E71C0" w:rsidP="004E71C0">
      <w:pPr>
        <w:rPr>
          <w:b/>
        </w:rPr>
      </w:pPr>
    </w:p>
    <w:p w14:paraId="4509787B" w14:textId="77777777" w:rsidR="004E71C0" w:rsidRPr="0007117F" w:rsidRDefault="004E71C0" w:rsidP="004E71C0">
      <w:pPr>
        <w:rPr>
          <w:b/>
        </w:rPr>
      </w:pPr>
    </w:p>
    <w:p w14:paraId="175FE5D8" w14:textId="77777777" w:rsidR="004E71C0" w:rsidRPr="0007117F" w:rsidRDefault="004E71C0" w:rsidP="00F30D23">
      <w:pPr>
        <w:jc w:val="right"/>
        <w:rPr>
          <w:b/>
        </w:rPr>
      </w:pPr>
    </w:p>
    <w:p w14:paraId="55015D2B" w14:textId="77777777" w:rsidR="004E71C0" w:rsidRPr="0007117F" w:rsidRDefault="004E71C0" w:rsidP="004E71C0">
      <w:pPr>
        <w:rPr>
          <w:b/>
        </w:rPr>
      </w:pPr>
    </w:p>
    <w:p w14:paraId="30602253" w14:textId="77777777" w:rsidR="00F30D23" w:rsidRPr="0007117F" w:rsidRDefault="00EF6549" w:rsidP="00F30D23">
      <w:pPr>
        <w:rPr>
          <w:rFonts w:cs="Arial"/>
          <w:sz w:val="48"/>
          <w:szCs w:val="48"/>
        </w:rPr>
      </w:pPr>
      <w:r w:rsidRPr="0007117F">
        <w:rPr>
          <w:rFonts w:cs="Arial"/>
          <w:sz w:val="48"/>
          <w:szCs w:val="48"/>
        </w:rPr>
        <w:t>School of Health &amp; Society</w:t>
      </w:r>
    </w:p>
    <w:p w14:paraId="73118C9C" w14:textId="77777777" w:rsidR="004E71C0" w:rsidRPr="0007117F" w:rsidRDefault="004E71C0" w:rsidP="004E71C0">
      <w:pPr>
        <w:rPr>
          <w:sz w:val="48"/>
        </w:rPr>
      </w:pPr>
    </w:p>
    <w:p w14:paraId="1F71C792" w14:textId="6A4217C2" w:rsidR="004E71C0" w:rsidRPr="0007117F" w:rsidRDefault="00633415" w:rsidP="004E71C0">
      <w:pPr>
        <w:rPr>
          <w:b/>
          <w:color w:val="BA0B2A"/>
          <w:sz w:val="36"/>
        </w:rPr>
      </w:pPr>
      <w:r>
        <w:rPr>
          <w:b/>
          <w:color w:val="BA0B2A"/>
          <w:sz w:val="36"/>
        </w:rPr>
        <w:t>Project Officer (International)</w:t>
      </w:r>
      <w:r w:rsidR="00EF6549" w:rsidRPr="0007117F">
        <w:rPr>
          <w:b/>
          <w:color w:val="BA0B2A"/>
          <w:sz w:val="36"/>
        </w:rPr>
        <w:t xml:space="preserve"> – Grade </w:t>
      </w:r>
      <w:r w:rsidR="00C8283A">
        <w:rPr>
          <w:b/>
          <w:color w:val="BA0B2A"/>
          <w:sz w:val="36"/>
        </w:rPr>
        <w:t>5</w:t>
      </w:r>
    </w:p>
    <w:p w14:paraId="6B01E00A" w14:textId="77777777" w:rsidR="00B74B69" w:rsidRPr="0007117F" w:rsidRDefault="00B74B69" w:rsidP="004E71C0">
      <w:pPr>
        <w:rPr>
          <w:b/>
          <w:color w:val="BA0B2A"/>
          <w:sz w:val="36"/>
        </w:rPr>
      </w:pPr>
    </w:p>
    <w:p w14:paraId="41FCD2B9" w14:textId="77777777" w:rsidR="00B74B69" w:rsidRPr="0007117F" w:rsidRDefault="00EF6549" w:rsidP="004E71C0">
      <w:pPr>
        <w:rPr>
          <w:b/>
          <w:color w:val="BA0B2A"/>
          <w:sz w:val="36"/>
        </w:rPr>
      </w:pPr>
      <w:r w:rsidRPr="0007117F">
        <w:rPr>
          <w:b/>
          <w:color w:val="BA0B2A"/>
          <w:sz w:val="36"/>
        </w:rPr>
        <w:t>12</w:t>
      </w:r>
      <w:r w:rsidR="00B74B69" w:rsidRPr="0007117F">
        <w:rPr>
          <w:b/>
          <w:color w:val="BA0B2A"/>
          <w:sz w:val="36"/>
        </w:rPr>
        <w:t xml:space="preserve"> Months Fixed Term</w:t>
      </w:r>
    </w:p>
    <w:p w14:paraId="1B2CDD0C" w14:textId="77777777" w:rsidR="004E71C0" w:rsidRPr="0007117F" w:rsidRDefault="004E71C0" w:rsidP="004E71C0">
      <w:pPr>
        <w:rPr>
          <w:b/>
          <w:color w:val="BA0B2A"/>
          <w:sz w:val="36"/>
        </w:rPr>
      </w:pPr>
    </w:p>
    <w:p w14:paraId="2328E709" w14:textId="1A8CB60E" w:rsidR="00462400" w:rsidRPr="0007117F" w:rsidRDefault="00EF6549" w:rsidP="004E71C0">
      <w:pPr>
        <w:pStyle w:val="Body1"/>
        <w:spacing w:line="360" w:lineRule="auto"/>
        <w:ind w:left="0"/>
        <w:rPr>
          <w:b/>
          <w:color w:val="BA0B2A"/>
          <w:sz w:val="36"/>
        </w:rPr>
      </w:pPr>
      <w:r w:rsidRPr="0007117F">
        <w:rPr>
          <w:b/>
          <w:color w:val="BA0B2A"/>
          <w:sz w:val="36"/>
        </w:rPr>
        <w:t>(Ref:</w:t>
      </w:r>
      <w:r w:rsidR="00633415">
        <w:rPr>
          <w:b/>
          <w:color w:val="BA0B2A"/>
          <w:sz w:val="36"/>
        </w:rPr>
        <w:t xml:space="preserve"> MPF2329</w:t>
      </w:r>
      <w:r w:rsidR="00D807AA" w:rsidRPr="0007117F">
        <w:rPr>
          <w:b/>
          <w:color w:val="BA0B2A"/>
          <w:sz w:val="36"/>
        </w:rPr>
        <w:t>)</w:t>
      </w:r>
    </w:p>
    <w:p w14:paraId="7333F74B" w14:textId="77777777" w:rsidR="004E71C0" w:rsidRPr="0007117F" w:rsidRDefault="004E71C0" w:rsidP="004E71C0">
      <w:pPr>
        <w:pStyle w:val="Body1"/>
        <w:spacing w:line="360" w:lineRule="auto"/>
        <w:ind w:left="0"/>
        <w:rPr>
          <w:b/>
          <w:color w:val="000080"/>
          <w:sz w:val="36"/>
        </w:rPr>
      </w:pPr>
    </w:p>
    <w:p w14:paraId="2BA2ECD6" w14:textId="77777777" w:rsidR="004E71C0" w:rsidRPr="0007117F" w:rsidRDefault="004E71C0" w:rsidP="004E71C0">
      <w:pPr>
        <w:rPr>
          <w:b/>
          <w:color w:val="000080"/>
          <w:sz w:val="28"/>
        </w:rPr>
      </w:pPr>
    </w:p>
    <w:p w14:paraId="2464997F" w14:textId="77777777" w:rsidR="004E71C0" w:rsidRPr="0007117F" w:rsidRDefault="004E71C0" w:rsidP="004E71C0">
      <w:pPr>
        <w:rPr>
          <w:b/>
          <w:color w:val="000080"/>
          <w:sz w:val="28"/>
        </w:rPr>
      </w:pPr>
    </w:p>
    <w:p w14:paraId="4261691D" w14:textId="77777777" w:rsidR="004E71C0" w:rsidRPr="0007117F" w:rsidRDefault="004E71C0" w:rsidP="004E71C0">
      <w:pPr>
        <w:rPr>
          <w:b/>
          <w:color w:val="000080"/>
          <w:sz w:val="28"/>
        </w:rPr>
      </w:pPr>
    </w:p>
    <w:p w14:paraId="2E0A5E6B" w14:textId="77777777" w:rsidR="004E71C0" w:rsidRPr="0007117F" w:rsidRDefault="004E71C0" w:rsidP="004E71C0">
      <w:pPr>
        <w:rPr>
          <w:b/>
          <w:color w:val="000080"/>
          <w:sz w:val="28"/>
        </w:rPr>
      </w:pPr>
    </w:p>
    <w:p w14:paraId="5ED50363" w14:textId="77777777" w:rsidR="004E71C0" w:rsidRPr="0007117F" w:rsidRDefault="004E71C0" w:rsidP="004E71C0">
      <w:pPr>
        <w:rPr>
          <w:b/>
          <w:color w:val="000080"/>
          <w:sz w:val="28"/>
        </w:rPr>
      </w:pPr>
    </w:p>
    <w:p w14:paraId="2CEFE8F9" w14:textId="77777777" w:rsidR="004E71C0" w:rsidRPr="0007117F" w:rsidRDefault="004E71C0" w:rsidP="004E71C0">
      <w:pPr>
        <w:rPr>
          <w:b/>
          <w:color w:val="000080"/>
          <w:sz w:val="28"/>
        </w:rPr>
      </w:pPr>
    </w:p>
    <w:p w14:paraId="0AC9638A" w14:textId="77777777" w:rsidR="004E71C0" w:rsidRPr="0007117F" w:rsidRDefault="004E71C0" w:rsidP="004E71C0">
      <w:pPr>
        <w:rPr>
          <w:b/>
          <w:color w:val="000080"/>
          <w:sz w:val="28"/>
        </w:rPr>
      </w:pPr>
    </w:p>
    <w:p w14:paraId="6AFC58C2" w14:textId="77777777" w:rsidR="004E71C0" w:rsidRPr="0007117F" w:rsidRDefault="004E71C0" w:rsidP="004E71C0">
      <w:pPr>
        <w:rPr>
          <w:b/>
          <w:color w:val="000080"/>
          <w:sz w:val="28"/>
        </w:rPr>
      </w:pPr>
    </w:p>
    <w:p w14:paraId="6DE5EA15" w14:textId="77777777" w:rsidR="005F76BF" w:rsidRPr="0007117F" w:rsidRDefault="005F76BF" w:rsidP="004E71C0">
      <w:pPr>
        <w:rPr>
          <w:b/>
          <w:color w:val="000080"/>
          <w:sz w:val="28"/>
        </w:rPr>
        <w:sectPr w:rsidR="005F76BF" w:rsidRPr="0007117F" w:rsidSect="00783EBF">
          <w:headerReference w:type="default" r:id="rId9"/>
          <w:footerReference w:type="default" r:id="rId10"/>
          <w:headerReference w:type="first" r:id="rId11"/>
          <w:footerReference w:type="first" r:id="rId12"/>
          <w:pgSz w:w="11907" w:h="16834" w:code="9"/>
          <w:pgMar w:top="1361" w:right="1440" w:bottom="1134" w:left="1440" w:header="709" w:footer="709" w:gutter="0"/>
          <w:cols w:space="708"/>
          <w:titlePg/>
          <w:docGrid w:linePitch="360"/>
        </w:sectPr>
      </w:pPr>
    </w:p>
    <w:p w14:paraId="28521F24" w14:textId="2CD59BB3" w:rsidR="004E71C0" w:rsidRPr="0007117F" w:rsidRDefault="004E71C0" w:rsidP="004E71C0">
      <w:pPr>
        <w:rPr>
          <w:b/>
          <w:color w:val="BA0B2A"/>
          <w:sz w:val="28"/>
        </w:rPr>
      </w:pPr>
      <w:r w:rsidRPr="0007117F">
        <w:rPr>
          <w:b/>
          <w:color w:val="BA0B2A"/>
          <w:sz w:val="28"/>
        </w:rPr>
        <w:lastRenderedPageBreak/>
        <w:t xml:space="preserve">Role </w:t>
      </w:r>
      <w:r w:rsidR="008A7CF7" w:rsidRPr="0007117F">
        <w:rPr>
          <w:b/>
          <w:color w:val="BA0B2A"/>
          <w:sz w:val="28"/>
        </w:rPr>
        <w:t>T</w:t>
      </w:r>
      <w:r w:rsidRPr="0007117F">
        <w:rPr>
          <w:b/>
          <w:color w:val="BA0B2A"/>
          <w:sz w:val="28"/>
        </w:rPr>
        <w:t xml:space="preserve">itle:  </w:t>
      </w:r>
      <w:r w:rsidR="00633415">
        <w:rPr>
          <w:b/>
          <w:color w:val="BA0B2A"/>
          <w:sz w:val="28"/>
        </w:rPr>
        <w:t>Project Officer (International)</w:t>
      </w:r>
    </w:p>
    <w:p w14:paraId="71817720" w14:textId="77777777" w:rsidR="004E71C0" w:rsidRPr="0007117F" w:rsidRDefault="004E71C0" w:rsidP="004E71C0">
      <w:pPr>
        <w:rPr>
          <w:b/>
          <w:color w:val="BA0B2A"/>
          <w:sz w:val="28"/>
        </w:rPr>
      </w:pPr>
    </w:p>
    <w:p w14:paraId="0EC3F8AB" w14:textId="18ECA177" w:rsidR="004E71C0" w:rsidRPr="0007117F" w:rsidRDefault="004E71C0" w:rsidP="004E71C0">
      <w:pPr>
        <w:rPr>
          <w:b/>
          <w:color w:val="BA0B2A"/>
          <w:sz w:val="28"/>
        </w:rPr>
      </w:pPr>
      <w:r w:rsidRPr="0007117F">
        <w:rPr>
          <w:b/>
          <w:color w:val="BA0B2A"/>
          <w:sz w:val="28"/>
        </w:rPr>
        <w:t xml:space="preserve">Reports </w:t>
      </w:r>
      <w:r w:rsidR="008A7CF7" w:rsidRPr="0007117F">
        <w:rPr>
          <w:b/>
          <w:color w:val="BA0B2A"/>
          <w:sz w:val="28"/>
        </w:rPr>
        <w:t>T</w:t>
      </w:r>
      <w:r w:rsidRPr="0007117F">
        <w:rPr>
          <w:b/>
          <w:color w:val="BA0B2A"/>
          <w:sz w:val="28"/>
        </w:rPr>
        <w:t>o:</w:t>
      </w:r>
      <w:r w:rsidR="004F19FF" w:rsidRPr="0007117F">
        <w:rPr>
          <w:b/>
          <w:color w:val="BA0B2A"/>
          <w:sz w:val="28"/>
        </w:rPr>
        <w:t xml:space="preserve"> </w:t>
      </w:r>
      <w:r w:rsidR="0007628B" w:rsidRPr="0007117F">
        <w:rPr>
          <w:b/>
          <w:color w:val="BA0B2A"/>
          <w:sz w:val="28"/>
        </w:rPr>
        <w:t xml:space="preserve">Project </w:t>
      </w:r>
      <w:r w:rsidR="00EF6549" w:rsidRPr="0007117F">
        <w:rPr>
          <w:b/>
          <w:color w:val="BA0B2A"/>
          <w:sz w:val="28"/>
        </w:rPr>
        <w:t>Manager</w:t>
      </w:r>
    </w:p>
    <w:p w14:paraId="0F277D49" w14:textId="77777777" w:rsidR="004E71C0" w:rsidRPr="0007117F" w:rsidRDefault="004E71C0" w:rsidP="004E71C0">
      <w:pPr>
        <w:rPr>
          <w:sz w:val="28"/>
          <w:szCs w:val="28"/>
        </w:rPr>
      </w:pPr>
    </w:p>
    <w:p w14:paraId="78FDFFBB" w14:textId="77777777" w:rsidR="004E71C0" w:rsidRPr="0007117F" w:rsidRDefault="004E71C0" w:rsidP="004E71C0">
      <w:pPr>
        <w:rPr>
          <w:b/>
          <w:color w:val="BA0B2A"/>
          <w:sz w:val="28"/>
          <w:szCs w:val="28"/>
        </w:rPr>
      </w:pPr>
      <w:r w:rsidRPr="0007117F">
        <w:rPr>
          <w:b/>
          <w:color w:val="BA0B2A"/>
          <w:sz w:val="28"/>
          <w:szCs w:val="28"/>
        </w:rPr>
        <w:t>Overview</w:t>
      </w:r>
    </w:p>
    <w:p w14:paraId="43489B33" w14:textId="77777777" w:rsidR="004E71C0" w:rsidRPr="0007117F" w:rsidRDefault="004E71C0" w:rsidP="004E71C0">
      <w:pPr>
        <w:rPr>
          <w:b/>
          <w:color w:val="000080"/>
        </w:rPr>
      </w:pPr>
    </w:p>
    <w:p w14:paraId="5376CD84" w14:textId="77777777" w:rsidR="002A4364" w:rsidRPr="0007117F" w:rsidRDefault="00EF6549" w:rsidP="00DA4463">
      <w:pPr>
        <w:pStyle w:val="Body1"/>
        <w:ind w:left="0"/>
        <w:rPr>
          <w:sz w:val="20"/>
        </w:rPr>
      </w:pPr>
      <w:r w:rsidRPr="0007117F">
        <w:rPr>
          <w:sz w:val="20"/>
        </w:rPr>
        <w:t xml:space="preserve">The </w:t>
      </w:r>
      <w:r w:rsidR="000F5B70" w:rsidRPr="0007117F">
        <w:rPr>
          <w:sz w:val="20"/>
        </w:rPr>
        <w:t xml:space="preserve">School of Health &amp; </w:t>
      </w:r>
      <w:r w:rsidRPr="0007117F">
        <w:rPr>
          <w:sz w:val="20"/>
        </w:rPr>
        <w:t>Society</w:t>
      </w:r>
      <w:r w:rsidR="008463A4" w:rsidRPr="0007117F">
        <w:rPr>
          <w:sz w:val="20"/>
        </w:rPr>
        <w:t xml:space="preserve"> aim</w:t>
      </w:r>
      <w:r w:rsidR="000F5B70" w:rsidRPr="0007117F">
        <w:rPr>
          <w:sz w:val="20"/>
        </w:rPr>
        <w:t>s</w:t>
      </w:r>
      <w:r w:rsidR="008463A4" w:rsidRPr="0007117F">
        <w:rPr>
          <w:sz w:val="20"/>
        </w:rPr>
        <w:t xml:space="preserve"> for excellence</w:t>
      </w:r>
      <w:r w:rsidRPr="0007117F">
        <w:rPr>
          <w:sz w:val="20"/>
        </w:rPr>
        <w:t xml:space="preserve"> in both teaching and research.</w:t>
      </w:r>
    </w:p>
    <w:p w14:paraId="706C97E5" w14:textId="54C8C97D" w:rsidR="00F62D9E" w:rsidRPr="0007117F" w:rsidRDefault="00EF6549" w:rsidP="005026D6">
      <w:pPr>
        <w:rPr>
          <w:sz w:val="20"/>
        </w:rPr>
      </w:pPr>
      <w:r w:rsidRPr="0007117F">
        <w:rPr>
          <w:sz w:val="20"/>
        </w:rPr>
        <w:t xml:space="preserve">The position will support </w:t>
      </w:r>
      <w:r w:rsidR="000C2A1A" w:rsidRPr="0007117F">
        <w:rPr>
          <w:sz w:val="20"/>
        </w:rPr>
        <w:t>global health</w:t>
      </w:r>
      <w:r w:rsidRPr="0007117F">
        <w:rPr>
          <w:sz w:val="20"/>
        </w:rPr>
        <w:t xml:space="preserve"> research within the </w:t>
      </w:r>
      <w:r w:rsidR="001215BB" w:rsidRPr="0007117F">
        <w:rPr>
          <w:sz w:val="20"/>
        </w:rPr>
        <w:t>Knowle</w:t>
      </w:r>
      <w:r w:rsidRPr="0007117F">
        <w:rPr>
          <w:sz w:val="20"/>
        </w:rPr>
        <w:t>dge, Health and Place Research G</w:t>
      </w:r>
      <w:r w:rsidR="001215BB" w:rsidRPr="0007117F">
        <w:rPr>
          <w:sz w:val="20"/>
        </w:rPr>
        <w:t>roup led by Professor Louise Ackers, Chair in Global Social Justice.</w:t>
      </w:r>
      <w:r w:rsidRPr="0007117F">
        <w:rPr>
          <w:sz w:val="20"/>
        </w:rPr>
        <w:t xml:space="preserve"> The UK registered charity, Knowledge </w:t>
      </w:r>
      <w:r w:rsidR="00ED2345" w:rsidRPr="0007117F">
        <w:rPr>
          <w:sz w:val="20"/>
        </w:rPr>
        <w:t>for</w:t>
      </w:r>
      <w:r w:rsidRPr="0007117F">
        <w:rPr>
          <w:sz w:val="20"/>
        </w:rPr>
        <w:t xml:space="preserve"> Change</w:t>
      </w:r>
      <w:r w:rsidR="007302BB">
        <w:rPr>
          <w:sz w:val="20"/>
        </w:rPr>
        <w:t xml:space="preserve"> (K4C)</w:t>
      </w:r>
      <w:r w:rsidRPr="0007117F">
        <w:rPr>
          <w:sz w:val="20"/>
        </w:rPr>
        <w:t xml:space="preserve"> has close working relationships with the Knowledge, </w:t>
      </w:r>
      <w:proofErr w:type="gramStart"/>
      <w:r w:rsidRPr="0007117F">
        <w:rPr>
          <w:sz w:val="20"/>
        </w:rPr>
        <w:t>Health</w:t>
      </w:r>
      <w:proofErr w:type="gramEnd"/>
      <w:r w:rsidRPr="0007117F">
        <w:rPr>
          <w:sz w:val="20"/>
        </w:rPr>
        <w:t xml:space="preserve"> and Place Research Group, particularly in the development of our high impact social research on health systems change in Uganda</w:t>
      </w:r>
      <w:r w:rsidR="007302BB">
        <w:rPr>
          <w:sz w:val="20"/>
        </w:rPr>
        <w:t>, Tanzania and other Low- and Middle-Income Countries</w:t>
      </w:r>
      <w:r w:rsidR="00032FCA">
        <w:rPr>
          <w:sz w:val="20"/>
        </w:rPr>
        <w:t xml:space="preserve"> (LMICs)</w:t>
      </w:r>
      <w:r w:rsidRPr="0007117F">
        <w:rPr>
          <w:sz w:val="20"/>
        </w:rPr>
        <w:t>.</w:t>
      </w:r>
      <w:r w:rsidR="00822CA5" w:rsidRPr="0007117F">
        <w:rPr>
          <w:sz w:val="20"/>
        </w:rPr>
        <w:t xml:space="preserve"> Current projects </w:t>
      </w:r>
      <w:r w:rsidR="007302BB">
        <w:rPr>
          <w:sz w:val="20"/>
        </w:rPr>
        <w:t>focus on promoting ethical and sustainable international student placements</w:t>
      </w:r>
      <w:r w:rsidR="00822CA5" w:rsidRPr="0007117F">
        <w:rPr>
          <w:sz w:val="20"/>
        </w:rPr>
        <w:t xml:space="preserve">, </w:t>
      </w:r>
      <w:r w:rsidR="007302BB">
        <w:rPr>
          <w:sz w:val="20"/>
        </w:rPr>
        <w:t>improving</w:t>
      </w:r>
      <w:r w:rsidR="00822CA5" w:rsidRPr="0007117F">
        <w:rPr>
          <w:sz w:val="20"/>
        </w:rPr>
        <w:t xml:space="preserve"> blood transfusion systems in Uganda, </w:t>
      </w:r>
      <w:r w:rsidR="007302BB">
        <w:rPr>
          <w:sz w:val="20"/>
        </w:rPr>
        <w:t>promoting</w:t>
      </w:r>
      <w:r w:rsidR="00822CA5" w:rsidRPr="0007117F">
        <w:rPr>
          <w:sz w:val="20"/>
        </w:rPr>
        <w:t xml:space="preserve"> </w:t>
      </w:r>
      <w:r w:rsidR="007302BB">
        <w:rPr>
          <w:sz w:val="20"/>
        </w:rPr>
        <w:t>r</w:t>
      </w:r>
      <w:r w:rsidR="00822CA5" w:rsidRPr="0007117F">
        <w:rPr>
          <w:sz w:val="20"/>
        </w:rPr>
        <w:t>espectful care in Midwifery</w:t>
      </w:r>
      <w:r w:rsidR="00ED2345" w:rsidRPr="0007117F">
        <w:rPr>
          <w:sz w:val="20"/>
        </w:rPr>
        <w:t>,</w:t>
      </w:r>
      <w:r w:rsidR="007302BB">
        <w:rPr>
          <w:sz w:val="20"/>
        </w:rPr>
        <w:t xml:space="preserve"> expanding access to cervical screening </w:t>
      </w:r>
      <w:r w:rsidR="00032FCA">
        <w:rPr>
          <w:sz w:val="20"/>
        </w:rPr>
        <w:t xml:space="preserve">and amputee rehabilitation </w:t>
      </w:r>
      <w:r w:rsidR="007302BB">
        <w:rPr>
          <w:sz w:val="20"/>
        </w:rPr>
        <w:t xml:space="preserve">services, conducting </w:t>
      </w:r>
      <w:r w:rsidR="00221B08" w:rsidRPr="0007117F">
        <w:rPr>
          <w:sz w:val="20"/>
        </w:rPr>
        <w:t xml:space="preserve">research into antimicrobial </w:t>
      </w:r>
      <w:proofErr w:type="gramStart"/>
      <w:r w:rsidR="00221B08" w:rsidRPr="0007117F">
        <w:rPr>
          <w:sz w:val="20"/>
        </w:rPr>
        <w:t>stewardship</w:t>
      </w:r>
      <w:proofErr w:type="gramEnd"/>
      <w:r w:rsidR="00822CA5" w:rsidRPr="0007117F">
        <w:rPr>
          <w:sz w:val="20"/>
        </w:rPr>
        <w:t xml:space="preserve"> </w:t>
      </w:r>
      <w:r w:rsidR="007302BB">
        <w:rPr>
          <w:sz w:val="20"/>
        </w:rPr>
        <w:t xml:space="preserve">and evaluating the impact of </w:t>
      </w:r>
      <w:r w:rsidR="00032FCA">
        <w:rPr>
          <w:sz w:val="20"/>
        </w:rPr>
        <w:t xml:space="preserve">NHS staff undertaking </w:t>
      </w:r>
      <w:r w:rsidR="007302BB">
        <w:rPr>
          <w:sz w:val="20"/>
        </w:rPr>
        <w:t>international volunteering placements</w:t>
      </w:r>
      <w:r w:rsidR="00032FCA">
        <w:rPr>
          <w:sz w:val="20"/>
        </w:rPr>
        <w:t xml:space="preserve"> in LMICs</w:t>
      </w:r>
      <w:r w:rsidR="00870E67" w:rsidRPr="0007117F">
        <w:rPr>
          <w:sz w:val="20"/>
        </w:rPr>
        <w:t xml:space="preserve"> (amongst others</w:t>
      </w:r>
      <w:r w:rsidR="00822CA5" w:rsidRPr="0007117F">
        <w:rPr>
          <w:sz w:val="20"/>
        </w:rPr>
        <w:t>)</w:t>
      </w:r>
      <w:r w:rsidR="009710DC" w:rsidRPr="0007117F">
        <w:rPr>
          <w:sz w:val="20"/>
        </w:rPr>
        <w:t>.</w:t>
      </w:r>
    </w:p>
    <w:p w14:paraId="7F690575" w14:textId="77777777" w:rsidR="002F46CE" w:rsidRPr="0007117F" w:rsidRDefault="002F46CE" w:rsidP="00702B26">
      <w:pPr>
        <w:rPr>
          <w:sz w:val="20"/>
        </w:rPr>
      </w:pPr>
    </w:p>
    <w:p w14:paraId="17FF9DA5" w14:textId="15B3E781" w:rsidR="00047056" w:rsidRPr="00047056" w:rsidRDefault="002F46CE" w:rsidP="002F46CE">
      <w:pPr>
        <w:rPr>
          <w:sz w:val="20"/>
          <w:szCs w:val="20"/>
        </w:rPr>
      </w:pPr>
      <w:r w:rsidRPr="0007117F">
        <w:rPr>
          <w:rFonts w:cs="Arial"/>
          <w:sz w:val="20"/>
        </w:rPr>
        <w:t xml:space="preserve">The </w:t>
      </w:r>
      <w:r w:rsidRPr="0007117F">
        <w:rPr>
          <w:sz w:val="20"/>
          <w:szCs w:val="20"/>
        </w:rPr>
        <w:t xml:space="preserve">role holder </w:t>
      </w:r>
      <w:r w:rsidR="00032FCA">
        <w:rPr>
          <w:sz w:val="20"/>
          <w:szCs w:val="20"/>
        </w:rPr>
        <w:t>must</w:t>
      </w:r>
      <w:r w:rsidRPr="0007117F">
        <w:rPr>
          <w:sz w:val="20"/>
          <w:szCs w:val="20"/>
        </w:rPr>
        <w:t xml:space="preserve"> have </w:t>
      </w:r>
      <w:r w:rsidR="00EF6549" w:rsidRPr="0007117F">
        <w:rPr>
          <w:sz w:val="20"/>
          <w:szCs w:val="20"/>
        </w:rPr>
        <w:t>an active interest in</w:t>
      </w:r>
      <w:r w:rsidR="0002190D" w:rsidRPr="0007117F">
        <w:rPr>
          <w:sz w:val="20"/>
          <w:szCs w:val="20"/>
        </w:rPr>
        <w:t xml:space="preserve"> global health</w:t>
      </w:r>
      <w:r w:rsidR="00047056">
        <w:rPr>
          <w:sz w:val="20"/>
          <w:szCs w:val="20"/>
        </w:rPr>
        <w:t xml:space="preserve">, </w:t>
      </w:r>
      <w:r w:rsidR="00032FCA">
        <w:rPr>
          <w:sz w:val="20"/>
          <w:szCs w:val="20"/>
        </w:rPr>
        <w:t>international development</w:t>
      </w:r>
      <w:r w:rsidR="00047056">
        <w:rPr>
          <w:sz w:val="20"/>
          <w:szCs w:val="20"/>
        </w:rPr>
        <w:t xml:space="preserve">, </w:t>
      </w:r>
      <w:r w:rsidRPr="0007117F">
        <w:rPr>
          <w:sz w:val="20"/>
          <w:szCs w:val="20"/>
        </w:rPr>
        <w:t xml:space="preserve">project </w:t>
      </w:r>
      <w:r w:rsidR="00EF6549" w:rsidRPr="0007117F">
        <w:rPr>
          <w:sz w:val="20"/>
          <w:szCs w:val="20"/>
        </w:rPr>
        <w:t>management and administration</w:t>
      </w:r>
      <w:r w:rsidR="00032FCA">
        <w:rPr>
          <w:sz w:val="20"/>
          <w:szCs w:val="20"/>
        </w:rPr>
        <w:t xml:space="preserve">. They must demonstrate </w:t>
      </w:r>
      <w:r w:rsidRPr="0007117F">
        <w:rPr>
          <w:sz w:val="20"/>
          <w:szCs w:val="20"/>
        </w:rPr>
        <w:t>high attention to detail and creative approach</w:t>
      </w:r>
      <w:r w:rsidR="00032FCA">
        <w:rPr>
          <w:sz w:val="20"/>
          <w:szCs w:val="20"/>
        </w:rPr>
        <w:t>es</w:t>
      </w:r>
      <w:r w:rsidRPr="0007117F">
        <w:rPr>
          <w:sz w:val="20"/>
          <w:szCs w:val="20"/>
        </w:rPr>
        <w:t xml:space="preserve"> to problem solving</w:t>
      </w:r>
      <w:r w:rsidR="0002190D" w:rsidRPr="0007117F">
        <w:rPr>
          <w:sz w:val="20"/>
          <w:szCs w:val="20"/>
        </w:rPr>
        <w:t xml:space="preserve">. They </w:t>
      </w:r>
      <w:r w:rsidR="00032FCA">
        <w:rPr>
          <w:sz w:val="20"/>
          <w:szCs w:val="20"/>
        </w:rPr>
        <w:t>must also</w:t>
      </w:r>
      <w:r w:rsidR="0002190D" w:rsidRPr="0007117F">
        <w:rPr>
          <w:sz w:val="20"/>
          <w:szCs w:val="20"/>
        </w:rPr>
        <w:t xml:space="preserve"> </w:t>
      </w:r>
      <w:r w:rsidRPr="0007117F">
        <w:rPr>
          <w:sz w:val="20"/>
          <w:szCs w:val="20"/>
        </w:rPr>
        <w:t>demonstrate excellent communication</w:t>
      </w:r>
      <w:r w:rsidR="0002190D" w:rsidRPr="0007117F">
        <w:rPr>
          <w:sz w:val="20"/>
          <w:szCs w:val="20"/>
        </w:rPr>
        <w:t>, presentation</w:t>
      </w:r>
      <w:r w:rsidRPr="0007117F">
        <w:rPr>
          <w:sz w:val="20"/>
          <w:szCs w:val="20"/>
        </w:rPr>
        <w:t xml:space="preserve"> and liaison skills while displaying efficiency and organisation in managing multiple priorities.</w:t>
      </w:r>
      <w:r w:rsidR="00047056">
        <w:rPr>
          <w:sz w:val="20"/>
          <w:szCs w:val="20"/>
        </w:rPr>
        <w:t xml:space="preserve"> They must also be willing and able to travel internationally, for a minimum period of 2-weeks at a time. </w:t>
      </w:r>
    </w:p>
    <w:p w14:paraId="48F47954" w14:textId="77777777" w:rsidR="002F46CE" w:rsidRPr="0007117F" w:rsidRDefault="002F46CE" w:rsidP="002F46CE">
      <w:pPr>
        <w:autoSpaceDE w:val="0"/>
        <w:autoSpaceDN w:val="0"/>
        <w:adjustRightInd w:val="0"/>
        <w:rPr>
          <w:rFonts w:cs="Arial"/>
          <w:sz w:val="20"/>
          <w:szCs w:val="20"/>
        </w:rPr>
      </w:pPr>
    </w:p>
    <w:p w14:paraId="45D8AA63" w14:textId="72F6CF73" w:rsidR="00D623CC" w:rsidRPr="0007117F" w:rsidRDefault="0046302E" w:rsidP="004E71C0">
      <w:pPr>
        <w:rPr>
          <w:sz w:val="20"/>
        </w:rPr>
        <w:sectPr w:rsidR="00D623CC" w:rsidRPr="0007117F" w:rsidSect="00783EBF">
          <w:headerReference w:type="first" r:id="rId13"/>
          <w:pgSz w:w="11907" w:h="16834" w:code="9"/>
          <w:pgMar w:top="1361" w:right="1440" w:bottom="1134" w:left="1440" w:header="709" w:footer="709" w:gutter="0"/>
          <w:cols w:space="708"/>
          <w:titlePg/>
          <w:docGrid w:linePitch="360"/>
        </w:sectPr>
      </w:pPr>
      <w:r w:rsidRPr="0007117F">
        <w:rPr>
          <w:sz w:val="20"/>
        </w:rPr>
        <w:t>The post</w:t>
      </w:r>
      <w:r w:rsidR="00D540CC" w:rsidRPr="0007117F">
        <w:rPr>
          <w:sz w:val="20"/>
        </w:rPr>
        <w:t xml:space="preserve"> </w:t>
      </w:r>
      <w:r w:rsidRPr="0007117F">
        <w:rPr>
          <w:sz w:val="20"/>
        </w:rPr>
        <w:t>is</w:t>
      </w:r>
      <w:r w:rsidR="00D540CC" w:rsidRPr="0007117F">
        <w:rPr>
          <w:sz w:val="20"/>
        </w:rPr>
        <w:t xml:space="preserve"> offered on a fixed term </w:t>
      </w:r>
      <w:r w:rsidR="00EF6549" w:rsidRPr="0007117F">
        <w:rPr>
          <w:sz w:val="20"/>
        </w:rPr>
        <w:t xml:space="preserve">for </w:t>
      </w:r>
      <w:r w:rsidR="00184709">
        <w:rPr>
          <w:sz w:val="20"/>
        </w:rPr>
        <w:t>12</w:t>
      </w:r>
      <w:r w:rsidR="00EF6549" w:rsidRPr="0007117F">
        <w:rPr>
          <w:sz w:val="20"/>
        </w:rPr>
        <w:t xml:space="preserve"> months </w:t>
      </w:r>
      <w:r w:rsidR="0088082A" w:rsidRPr="0007117F">
        <w:rPr>
          <w:sz w:val="20"/>
        </w:rPr>
        <w:t>with potential for extension (subject to funding)</w:t>
      </w:r>
      <w:r w:rsidR="0002190D" w:rsidRPr="0007117F">
        <w:rPr>
          <w:sz w:val="20"/>
        </w:rPr>
        <w:t>.</w:t>
      </w:r>
    </w:p>
    <w:p w14:paraId="240D6C43" w14:textId="77777777" w:rsidR="004E71C0" w:rsidRPr="0007117F" w:rsidRDefault="004E71C0" w:rsidP="004E71C0">
      <w:pPr>
        <w:rPr>
          <w:b/>
          <w:color w:val="BA0B2A"/>
          <w:sz w:val="28"/>
          <w:szCs w:val="28"/>
        </w:rPr>
      </w:pPr>
      <w:r w:rsidRPr="0007117F">
        <w:rPr>
          <w:b/>
          <w:color w:val="BA0B2A"/>
          <w:sz w:val="28"/>
          <w:szCs w:val="28"/>
        </w:rPr>
        <w:lastRenderedPageBreak/>
        <w:t>Role Detail</w:t>
      </w:r>
    </w:p>
    <w:p w14:paraId="31FF0714" w14:textId="77777777" w:rsidR="004E71C0" w:rsidRPr="0007117F" w:rsidRDefault="004E71C0" w:rsidP="004E71C0">
      <w:pPr>
        <w:rPr>
          <w:b/>
          <w:color w:val="BA0B2A"/>
        </w:rPr>
      </w:pPr>
    </w:p>
    <w:p w14:paraId="1FBF61B6" w14:textId="77777777" w:rsidR="004E71C0" w:rsidRPr="0007117F" w:rsidRDefault="004E71C0" w:rsidP="004E71C0">
      <w:pPr>
        <w:rPr>
          <w:color w:val="BA0B2A"/>
          <w:sz w:val="24"/>
          <w:szCs w:val="24"/>
        </w:rPr>
      </w:pPr>
      <w:r w:rsidRPr="0007117F">
        <w:rPr>
          <w:b/>
          <w:color w:val="BA0B2A"/>
          <w:sz w:val="24"/>
          <w:szCs w:val="24"/>
        </w:rPr>
        <w:t>Role Purpose</w:t>
      </w:r>
    </w:p>
    <w:p w14:paraId="0C14359F" w14:textId="77777777" w:rsidR="004E71C0" w:rsidRPr="0007117F" w:rsidRDefault="004E71C0" w:rsidP="004E71C0">
      <w:pPr>
        <w:rPr>
          <w:sz w:val="20"/>
        </w:rPr>
      </w:pPr>
    </w:p>
    <w:p w14:paraId="7E59D891" w14:textId="4875AEFC" w:rsidR="00C6466E" w:rsidRPr="0007117F" w:rsidRDefault="0046302E" w:rsidP="00C6466E">
      <w:pPr>
        <w:jc w:val="both"/>
        <w:rPr>
          <w:sz w:val="20"/>
        </w:rPr>
      </w:pPr>
      <w:r w:rsidRPr="0007117F">
        <w:rPr>
          <w:sz w:val="20"/>
        </w:rPr>
        <w:t xml:space="preserve">The purpose of the role is to </w:t>
      </w:r>
      <w:r w:rsidR="00EF6549" w:rsidRPr="0007117F">
        <w:rPr>
          <w:sz w:val="20"/>
        </w:rPr>
        <w:t xml:space="preserve">support the </w:t>
      </w:r>
      <w:r w:rsidR="009A408E" w:rsidRPr="0007117F">
        <w:rPr>
          <w:sz w:val="20"/>
        </w:rPr>
        <w:t xml:space="preserve">research team </w:t>
      </w:r>
      <w:r w:rsidR="00EF6549" w:rsidRPr="0007117F">
        <w:rPr>
          <w:sz w:val="20"/>
        </w:rPr>
        <w:t xml:space="preserve">to </w:t>
      </w:r>
      <w:r w:rsidRPr="0007117F">
        <w:rPr>
          <w:sz w:val="20"/>
        </w:rPr>
        <w:t xml:space="preserve">manage the day to day running of a </w:t>
      </w:r>
      <w:r w:rsidR="00EF6549" w:rsidRPr="0007117F">
        <w:rPr>
          <w:sz w:val="20"/>
        </w:rPr>
        <w:t>cluster of action-research interventions in Uganda</w:t>
      </w:r>
      <w:r w:rsidR="00047056">
        <w:rPr>
          <w:sz w:val="20"/>
        </w:rPr>
        <w:t>, Tanzania and other Low- and Middle-Income Countries.</w:t>
      </w:r>
      <w:r w:rsidR="009A408E" w:rsidRPr="0007117F">
        <w:rPr>
          <w:sz w:val="20"/>
        </w:rPr>
        <w:t xml:space="preserve"> The </w:t>
      </w:r>
      <w:r w:rsidR="009B1D35" w:rsidRPr="0007117F">
        <w:rPr>
          <w:sz w:val="20"/>
        </w:rPr>
        <w:t xml:space="preserve">role will be funded for </w:t>
      </w:r>
      <w:r w:rsidR="00032FCA">
        <w:rPr>
          <w:sz w:val="20"/>
        </w:rPr>
        <w:t>12</w:t>
      </w:r>
      <w:r w:rsidR="009B1D35" w:rsidRPr="0007117F">
        <w:rPr>
          <w:sz w:val="20"/>
        </w:rPr>
        <w:t xml:space="preserve"> months initially, with the likelihood of extension after </w:t>
      </w:r>
      <w:r w:rsidR="00D96A56" w:rsidRPr="0007117F">
        <w:rPr>
          <w:sz w:val="20"/>
        </w:rPr>
        <w:t xml:space="preserve">this period (subject to funding). </w:t>
      </w:r>
      <w:r w:rsidR="008A04EA" w:rsidRPr="0007117F">
        <w:rPr>
          <w:sz w:val="20"/>
        </w:rPr>
        <w:t>The role will involve interacting with professional volunteers from the UK (nurses, doctors</w:t>
      </w:r>
      <w:r w:rsidR="00047056">
        <w:rPr>
          <w:sz w:val="20"/>
        </w:rPr>
        <w:t xml:space="preserve">, </w:t>
      </w:r>
      <w:r w:rsidR="008A04EA" w:rsidRPr="0007117F">
        <w:rPr>
          <w:sz w:val="20"/>
        </w:rPr>
        <w:t>midwives</w:t>
      </w:r>
      <w:r w:rsidR="00047056">
        <w:rPr>
          <w:sz w:val="20"/>
        </w:rPr>
        <w:t xml:space="preserve"> and Allied Health Professionals</w:t>
      </w:r>
      <w:r w:rsidR="008A04EA" w:rsidRPr="0007117F">
        <w:rPr>
          <w:sz w:val="20"/>
        </w:rPr>
        <w:t xml:space="preserve">), </w:t>
      </w:r>
      <w:r w:rsidR="00E3634C" w:rsidRPr="0007117F">
        <w:rPr>
          <w:sz w:val="20"/>
        </w:rPr>
        <w:t>students from a variety of disciplinary backgrounds, international stakeholder</w:t>
      </w:r>
      <w:r w:rsidR="002F4328" w:rsidRPr="0007117F">
        <w:rPr>
          <w:sz w:val="20"/>
        </w:rPr>
        <w:t>s</w:t>
      </w:r>
      <w:r w:rsidR="00E3634C" w:rsidRPr="0007117F">
        <w:rPr>
          <w:sz w:val="20"/>
        </w:rPr>
        <w:t xml:space="preserve"> and funding bodies such as the</w:t>
      </w:r>
      <w:r w:rsidR="00D25E92">
        <w:rPr>
          <w:sz w:val="20"/>
        </w:rPr>
        <w:t xml:space="preserve"> Foreign Commonwealth &amp; Development Office,</w:t>
      </w:r>
      <w:r w:rsidR="00E3634C" w:rsidRPr="0007117F">
        <w:rPr>
          <w:sz w:val="20"/>
        </w:rPr>
        <w:t xml:space="preserve"> </w:t>
      </w:r>
      <w:r w:rsidR="00D25E92">
        <w:rPr>
          <w:sz w:val="20"/>
        </w:rPr>
        <w:t xml:space="preserve">the </w:t>
      </w:r>
      <w:r w:rsidR="00047056">
        <w:rPr>
          <w:sz w:val="20"/>
        </w:rPr>
        <w:t>Department for Health and Social Care, Health Education England</w:t>
      </w:r>
      <w:r w:rsidR="00E3634C" w:rsidRPr="0007117F">
        <w:rPr>
          <w:sz w:val="20"/>
        </w:rPr>
        <w:t>, the Tropical Health Education Trust</w:t>
      </w:r>
      <w:r w:rsidR="00032FCA">
        <w:rPr>
          <w:sz w:val="20"/>
        </w:rPr>
        <w:t xml:space="preserve">, </w:t>
      </w:r>
      <w:r w:rsidR="00E3634C" w:rsidRPr="0007117F">
        <w:rPr>
          <w:sz w:val="20"/>
        </w:rPr>
        <w:t>the British Commonwealth</w:t>
      </w:r>
      <w:r w:rsidR="002F4328" w:rsidRPr="0007117F">
        <w:rPr>
          <w:sz w:val="20"/>
        </w:rPr>
        <w:t xml:space="preserve"> Scholarship Commission</w:t>
      </w:r>
      <w:r w:rsidR="00D25E92">
        <w:rPr>
          <w:sz w:val="20"/>
        </w:rPr>
        <w:t xml:space="preserve">, various health related Royal Colleges </w:t>
      </w:r>
      <w:r w:rsidR="00032FCA">
        <w:rPr>
          <w:sz w:val="20"/>
        </w:rPr>
        <w:t>and various other stakeholders</w:t>
      </w:r>
      <w:r w:rsidR="002F4328" w:rsidRPr="0007117F">
        <w:rPr>
          <w:sz w:val="20"/>
        </w:rPr>
        <w:t>.</w:t>
      </w:r>
      <w:r w:rsidR="000241C4" w:rsidRPr="0007117F">
        <w:rPr>
          <w:sz w:val="20"/>
        </w:rPr>
        <w:t xml:space="preserve"> The role will involve aspects of </w:t>
      </w:r>
      <w:r w:rsidR="0078744A" w:rsidRPr="0007117F">
        <w:rPr>
          <w:sz w:val="20"/>
        </w:rPr>
        <w:t xml:space="preserve">general </w:t>
      </w:r>
      <w:r w:rsidR="000241C4" w:rsidRPr="0007117F">
        <w:rPr>
          <w:sz w:val="20"/>
        </w:rPr>
        <w:t xml:space="preserve">administration, </w:t>
      </w:r>
      <w:r w:rsidR="00D25E92">
        <w:rPr>
          <w:sz w:val="20"/>
        </w:rPr>
        <w:t>supporting</w:t>
      </w:r>
      <w:r w:rsidR="000241C4" w:rsidRPr="0007117F">
        <w:rPr>
          <w:sz w:val="20"/>
        </w:rPr>
        <w:t xml:space="preserve"> grant applications,</w:t>
      </w:r>
      <w:r w:rsidR="00D25E92">
        <w:rPr>
          <w:sz w:val="20"/>
        </w:rPr>
        <w:t xml:space="preserve"> supporting the management of </w:t>
      </w:r>
      <w:r w:rsidR="0078744A" w:rsidRPr="0007117F">
        <w:rPr>
          <w:sz w:val="20"/>
        </w:rPr>
        <w:t>international</w:t>
      </w:r>
      <w:r w:rsidR="00D25E92">
        <w:rPr>
          <w:sz w:val="20"/>
        </w:rPr>
        <w:t xml:space="preserve"> development</w:t>
      </w:r>
      <w:r w:rsidR="000241C4" w:rsidRPr="0007117F">
        <w:rPr>
          <w:sz w:val="20"/>
        </w:rPr>
        <w:t xml:space="preserve"> projects, marketing</w:t>
      </w:r>
      <w:r w:rsidR="0078744A" w:rsidRPr="0007117F">
        <w:rPr>
          <w:sz w:val="20"/>
        </w:rPr>
        <w:t xml:space="preserve"> and social media management</w:t>
      </w:r>
      <w:r w:rsidR="00F259C8" w:rsidRPr="0007117F">
        <w:rPr>
          <w:sz w:val="20"/>
        </w:rPr>
        <w:t xml:space="preserve">, engagement with </w:t>
      </w:r>
      <w:r w:rsidR="0078744A" w:rsidRPr="0007117F">
        <w:rPr>
          <w:sz w:val="20"/>
        </w:rPr>
        <w:t>current</w:t>
      </w:r>
      <w:r w:rsidR="00643B21" w:rsidRPr="0007117F">
        <w:rPr>
          <w:sz w:val="20"/>
        </w:rPr>
        <w:t>/</w:t>
      </w:r>
      <w:r w:rsidR="0078744A" w:rsidRPr="0007117F">
        <w:rPr>
          <w:sz w:val="20"/>
        </w:rPr>
        <w:t xml:space="preserve">prospective </w:t>
      </w:r>
      <w:r w:rsidR="00F259C8" w:rsidRPr="0007117F">
        <w:rPr>
          <w:sz w:val="20"/>
        </w:rPr>
        <w:t xml:space="preserve">students and </w:t>
      </w:r>
      <w:r w:rsidR="00D25E92">
        <w:rPr>
          <w:sz w:val="20"/>
        </w:rPr>
        <w:t xml:space="preserve">professional </w:t>
      </w:r>
      <w:r w:rsidR="00F259C8" w:rsidRPr="0007117F">
        <w:rPr>
          <w:sz w:val="20"/>
        </w:rPr>
        <w:t>volunteers</w:t>
      </w:r>
      <w:r w:rsidR="005C1975" w:rsidRPr="0007117F">
        <w:rPr>
          <w:sz w:val="20"/>
        </w:rPr>
        <w:t>, presenting at conferences</w:t>
      </w:r>
      <w:r w:rsidR="002F6793" w:rsidRPr="0007117F">
        <w:rPr>
          <w:sz w:val="20"/>
        </w:rPr>
        <w:t xml:space="preserve"> and </w:t>
      </w:r>
      <w:r w:rsidR="00643B21" w:rsidRPr="0007117F">
        <w:rPr>
          <w:sz w:val="20"/>
        </w:rPr>
        <w:t xml:space="preserve">conducting </w:t>
      </w:r>
      <w:r w:rsidR="002F6793" w:rsidRPr="0007117F">
        <w:rPr>
          <w:sz w:val="20"/>
        </w:rPr>
        <w:t xml:space="preserve">various </w:t>
      </w:r>
      <w:r w:rsidR="005C1975" w:rsidRPr="0007117F">
        <w:rPr>
          <w:sz w:val="20"/>
        </w:rPr>
        <w:t xml:space="preserve">health focused </w:t>
      </w:r>
      <w:r w:rsidR="002F6793" w:rsidRPr="0007117F">
        <w:rPr>
          <w:sz w:val="20"/>
        </w:rPr>
        <w:t>research projects.</w:t>
      </w:r>
    </w:p>
    <w:p w14:paraId="57D641A3" w14:textId="77777777" w:rsidR="004E71C0" w:rsidRPr="0007117F" w:rsidRDefault="004E71C0" w:rsidP="004E71C0">
      <w:pPr>
        <w:rPr>
          <w:sz w:val="20"/>
        </w:rPr>
      </w:pPr>
    </w:p>
    <w:p w14:paraId="27A118FF" w14:textId="243022B4" w:rsidR="0066770F" w:rsidRPr="00032FCA" w:rsidRDefault="004E71C0" w:rsidP="004E71C0">
      <w:pPr>
        <w:rPr>
          <w:color w:val="BA0B2A"/>
          <w:sz w:val="24"/>
          <w:szCs w:val="24"/>
        </w:rPr>
      </w:pPr>
      <w:r w:rsidRPr="0007117F">
        <w:rPr>
          <w:b/>
          <w:color w:val="BA0B2A"/>
          <w:sz w:val="24"/>
          <w:szCs w:val="24"/>
        </w:rPr>
        <w:t>Responsibilities</w:t>
      </w:r>
    </w:p>
    <w:p w14:paraId="6A48B9F0" w14:textId="77777777" w:rsidR="00D4554C" w:rsidRPr="0007117F" w:rsidRDefault="00D4554C" w:rsidP="0053717E">
      <w:pPr>
        <w:pStyle w:val="ListParagraph"/>
        <w:ind w:left="360"/>
        <w:jc w:val="both"/>
        <w:rPr>
          <w:sz w:val="20"/>
        </w:rPr>
      </w:pPr>
    </w:p>
    <w:p w14:paraId="03121B16" w14:textId="1B8EE909" w:rsidR="0091781C" w:rsidRPr="0007117F" w:rsidRDefault="0091781C" w:rsidP="0091781C">
      <w:pPr>
        <w:numPr>
          <w:ilvl w:val="0"/>
          <w:numId w:val="29"/>
        </w:numPr>
        <w:rPr>
          <w:rFonts w:cs="Arial"/>
          <w:sz w:val="20"/>
          <w:szCs w:val="20"/>
        </w:rPr>
      </w:pPr>
      <w:r w:rsidRPr="0007117F">
        <w:rPr>
          <w:rFonts w:cs="Arial"/>
          <w:sz w:val="20"/>
          <w:szCs w:val="20"/>
        </w:rPr>
        <w:t>Work in conjunction with P</w:t>
      </w:r>
      <w:r w:rsidR="00B74B69" w:rsidRPr="0007117F">
        <w:rPr>
          <w:rFonts w:cs="Arial"/>
          <w:sz w:val="20"/>
          <w:szCs w:val="20"/>
        </w:rPr>
        <w:t xml:space="preserve">roject </w:t>
      </w:r>
      <w:r w:rsidRPr="0007117F">
        <w:rPr>
          <w:rFonts w:cs="Arial"/>
          <w:sz w:val="20"/>
          <w:szCs w:val="20"/>
        </w:rPr>
        <w:t>I</w:t>
      </w:r>
      <w:r w:rsidR="00EF6549" w:rsidRPr="0007117F">
        <w:rPr>
          <w:rFonts w:cs="Arial"/>
          <w:sz w:val="20"/>
          <w:szCs w:val="20"/>
        </w:rPr>
        <w:t>nvestigator</w:t>
      </w:r>
      <w:r w:rsidR="00330681" w:rsidRPr="0007117F">
        <w:rPr>
          <w:rFonts w:cs="Arial"/>
          <w:sz w:val="20"/>
          <w:szCs w:val="20"/>
        </w:rPr>
        <w:t>s</w:t>
      </w:r>
      <w:r w:rsidR="00EF6549" w:rsidRPr="0007117F">
        <w:rPr>
          <w:rFonts w:cs="Arial"/>
          <w:sz w:val="20"/>
          <w:szCs w:val="20"/>
        </w:rPr>
        <w:t xml:space="preserve">, Project </w:t>
      </w:r>
      <w:proofErr w:type="gramStart"/>
      <w:r w:rsidR="00EF6549" w:rsidRPr="0007117F">
        <w:rPr>
          <w:rFonts w:cs="Arial"/>
          <w:sz w:val="20"/>
          <w:szCs w:val="20"/>
        </w:rPr>
        <w:t>Manager</w:t>
      </w:r>
      <w:r w:rsidR="00D25E92">
        <w:rPr>
          <w:rFonts w:cs="Arial"/>
          <w:sz w:val="20"/>
          <w:szCs w:val="20"/>
        </w:rPr>
        <w:t>s</w:t>
      </w:r>
      <w:proofErr w:type="gramEnd"/>
      <w:r w:rsidR="00EF6549" w:rsidRPr="0007117F">
        <w:rPr>
          <w:rFonts w:cs="Arial"/>
          <w:sz w:val="20"/>
          <w:szCs w:val="20"/>
        </w:rPr>
        <w:t xml:space="preserve"> and our</w:t>
      </w:r>
      <w:r w:rsidRPr="0007117F">
        <w:rPr>
          <w:rFonts w:cs="Arial"/>
          <w:sz w:val="20"/>
          <w:szCs w:val="20"/>
        </w:rPr>
        <w:t xml:space="preserve"> partners in collaborating organisations in managing and successfully delivering </w:t>
      </w:r>
      <w:r w:rsidR="0040072A" w:rsidRPr="0007117F">
        <w:rPr>
          <w:rFonts w:cs="Arial"/>
          <w:sz w:val="20"/>
          <w:szCs w:val="20"/>
        </w:rPr>
        <w:t>various</w:t>
      </w:r>
      <w:r w:rsidRPr="0007117F">
        <w:rPr>
          <w:rFonts w:cs="Arial"/>
          <w:sz w:val="20"/>
          <w:szCs w:val="20"/>
        </w:rPr>
        <w:t xml:space="preserve"> project</w:t>
      </w:r>
      <w:r w:rsidR="00EF6549" w:rsidRPr="0007117F">
        <w:rPr>
          <w:rFonts w:cs="Arial"/>
          <w:sz w:val="20"/>
          <w:szCs w:val="20"/>
        </w:rPr>
        <w:t>s</w:t>
      </w:r>
      <w:r w:rsidR="0040072A" w:rsidRPr="0007117F">
        <w:rPr>
          <w:rFonts w:cs="Arial"/>
          <w:sz w:val="20"/>
          <w:szCs w:val="20"/>
        </w:rPr>
        <w:t xml:space="preserve">, </w:t>
      </w:r>
      <w:r w:rsidR="006F58D7" w:rsidRPr="0007117F">
        <w:rPr>
          <w:rFonts w:cs="Arial"/>
          <w:sz w:val="20"/>
          <w:szCs w:val="20"/>
        </w:rPr>
        <w:t>in particular help</w:t>
      </w:r>
      <w:r w:rsidR="0007117F" w:rsidRPr="0007117F">
        <w:rPr>
          <w:rFonts w:cs="Arial"/>
          <w:sz w:val="20"/>
          <w:szCs w:val="20"/>
        </w:rPr>
        <w:t>ing</w:t>
      </w:r>
      <w:r w:rsidR="006F58D7" w:rsidRPr="0007117F">
        <w:rPr>
          <w:rFonts w:cs="Arial"/>
          <w:sz w:val="20"/>
          <w:szCs w:val="20"/>
        </w:rPr>
        <w:t xml:space="preserve"> to develop our </w:t>
      </w:r>
      <w:r w:rsidR="00D25E92">
        <w:rPr>
          <w:rFonts w:cs="Arial"/>
          <w:sz w:val="20"/>
          <w:szCs w:val="20"/>
        </w:rPr>
        <w:t>Ethical Student Placement</w:t>
      </w:r>
      <w:r w:rsidR="006F58D7" w:rsidRPr="0007117F">
        <w:rPr>
          <w:rFonts w:cs="Arial"/>
          <w:sz w:val="20"/>
          <w:szCs w:val="20"/>
        </w:rPr>
        <w:t xml:space="preserve"> </w:t>
      </w:r>
      <w:r w:rsidR="0007117F" w:rsidRPr="0007117F">
        <w:rPr>
          <w:rFonts w:cs="Arial"/>
          <w:sz w:val="20"/>
          <w:szCs w:val="20"/>
        </w:rPr>
        <w:t>programme</w:t>
      </w:r>
      <w:r w:rsidR="006F58D7" w:rsidRPr="0007117F">
        <w:rPr>
          <w:rFonts w:cs="Arial"/>
          <w:sz w:val="20"/>
          <w:szCs w:val="20"/>
        </w:rPr>
        <w:t xml:space="preserve"> in Uganda</w:t>
      </w:r>
      <w:r w:rsidR="00D25E92">
        <w:rPr>
          <w:rFonts w:cs="Arial"/>
          <w:sz w:val="20"/>
          <w:szCs w:val="20"/>
        </w:rPr>
        <w:t>, Tanzania</w:t>
      </w:r>
      <w:r w:rsidR="0007117F" w:rsidRPr="0007117F">
        <w:rPr>
          <w:rFonts w:cs="Arial"/>
          <w:sz w:val="20"/>
          <w:szCs w:val="20"/>
        </w:rPr>
        <w:t xml:space="preserve"> and elsewhere</w:t>
      </w:r>
      <w:r w:rsidR="006F58D7" w:rsidRPr="0007117F">
        <w:rPr>
          <w:rFonts w:cs="Arial"/>
          <w:sz w:val="20"/>
          <w:szCs w:val="20"/>
        </w:rPr>
        <w:t>.</w:t>
      </w:r>
    </w:p>
    <w:p w14:paraId="68A5C7DF" w14:textId="77777777" w:rsidR="006F58D7" w:rsidRPr="0007117F" w:rsidRDefault="006F58D7" w:rsidP="006F58D7">
      <w:pPr>
        <w:ind w:left="360"/>
        <w:rPr>
          <w:rFonts w:cs="Arial"/>
          <w:sz w:val="20"/>
          <w:szCs w:val="20"/>
        </w:rPr>
      </w:pPr>
    </w:p>
    <w:p w14:paraId="3AF1AEA6" w14:textId="1A4DCDDA" w:rsidR="006F58D7" w:rsidRPr="0007117F" w:rsidRDefault="006F58D7" w:rsidP="0091781C">
      <w:pPr>
        <w:numPr>
          <w:ilvl w:val="0"/>
          <w:numId w:val="29"/>
        </w:numPr>
        <w:rPr>
          <w:rFonts w:cs="Arial"/>
          <w:sz w:val="20"/>
          <w:szCs w:val="20"/>
        </w:rPr>
      </w:pPr>
      <w:r w:rsidRPr="0007117F">
        <w:rPr>
          <w:rFonts w:cs="Arial"/>
          <w:sz w:val="20"/>
          <w:szCs w:val="20"/>
        </w:rPr>
        <w:t xml:space="preserve">Be prepared to travel </w:t>
      </w:r>
      <w:r w:rsidR="00032FCA">
        <w:rPr>
          <w:rFonts w:cs="Arial"/>
          <w:sz w:val="20"/>
          <w:szCs w:val="20"/>
        </w:rPr>
        <w:t xml:space="preserve">internationally </w:t>
      </w:r>
      <w:r w:rsidRPr="0007117F">
        <w:rPr>
          <w:rFonts w:cs="Arial"/>
          <w:sz w:val="20"/>
          <w:szCs w:val="20"/>
        </w:rPr>
        <w:t>when needed to support project activities</w:t>
      </w:r>
      <w:r w:rsidR="00822CA5" w:rsidRPr="0007117F">
        <w:rPr>
          <w:rFonts w:cs="Arial"/>
          <w:sz w:val="20"/>
          <w:szCs w:val="20"/>
        </w:rPr>
        <w:t>. Stays will usually last for up to 2 weeks</w:t>
      </w:r>
      <w:r w:rsidR="0007117F">
        <w:rPr>
          <w:rFonts w:cs="Arial"/>
          <w:sz w:val="20"/>
          <w:szCs w:val="20"/>
        </w:rPr>
        <w:t xml:space="preserve"> (occasionally up to 4)</w:t>
      </w:r>
      <w:r w:rsidR="00822CA5" w:rsidRPr="0007117F">
        <w:rPr>
          <w:rFonts w:cs="Arial"/>
          <w:sz w:val="20"/>
          <w:szCs w:val="20"/>
        </w:rPr>
        <w:t xml:space="preserve"> and may take place 2 or 3 times a year.</w:t>
      </w:r>
    </w:p>
    <w:p w14:paraId="64C5F1B7" w14:textId="77777777" w:rsidR="0091781C" w:rsidRPr="0007117F" w:rsidRDefault="0091781C" w:rsidP="0091781C">
      <w:pPr>
        <w:ind w:left="720"/>
        <w:rPr>
          <w:rFonts w:cs="Arial"/>
          <w:sz w:val="20"/>
          <w:szCs w:val="20"/>
        </w:rPr>
      </w:pPr>
    </w:p>
    <w:p w14:paraId="18D6EA66" w14:textId="77777777" w:rsidR="0091781C" w:rsidRPr="0007117F" w:rsidRDefault="00EF6549" w:rsidP="0091781C">
      <w:pPr>
        <w:numPr>
          <w:ilvl w:val="0"/>
          <w:numId w:val="29"/>
        </w:numPr>
        <w:rPr>
          <w:rFonts w:cs="Arial"/>
          <w:sz w:val="20"/>
          <w:szCs w:val="20"/>
        </w:rPr>
      </w:pPr>
      <w:r w:rsidRPr="0007117F">
        <w:rPr>
          <w:rFonts w:cs="Arial"/>
          <w:sz w:val="20"/>
          <w:szCs w:val="20"/>
        </w:rPr>
        <w:t xml:space="preserve">Support the </w:t>
      </w:r>
      <w:r w:rsidR="006F58D7" w:rsidRPr="0007117F">
        <w:rPr>
          <w:rFonts w:cs="Arial"/>
          <w:sz w:val="20"/>
          <w:szCs w:val="20"/>
        </w:rPr>
        <w:t>P</w:t>
      </w:r>
      <w:r w:rsidRPr="0007117F">
        <w:rPr>
          <w:rFonts w:cs="Arial"/>
          <w:sz w:val="20"/>
          <w:szCs w:val="20"/>
        </w:rPr>
        <w:t>roject Manager in</w:t>
      </w:r>
      <w:r w:rsidR="0091781C" w:rsidRPr="0007117F">
        <w:rPr>
          <w:rFonts w:cs="Arial"/>
          <w:sz w:val="20"/>
          <w:szCs w:val="20"/>
        </w:rPr>
        <w:t xml:space="preserve"> the day to day running of the</w:t>
      </w:r>
      <w:r w:rsidRPr="0007117F">
        <w:rPr>
          <w:rFonts w:cs="Arial"/>
          <w:sz w:val="20"/>
          <w:szCs w:val="20"/>
        </w:rPr>
        <w:t>se</w:t>
      </w:r>
      <w:r w:rsidR="0091781C" w:rsidRPr="0007117F">
        <w:rPr>
          <w:rFonts w:cs="Arial"/>
          <w:sz w:val="20"/>
          <w:szCs w:val="20"/>
        </w:rPr>
        <w:t xml:space="preserve"> project</w:t>
      </w:r>
      <w:r w:rsidRPr="0007117F">
        <w:rPr>
          <w:rFonts w:cs="Arial"/>
          <w:sz w:val="20"/>
          <w:szCs w:val="20"/>
        </w:rPr>
        <w:t>s. This will inc</w:t>
      </w:r>
      <w:r w:rsidR="006F58D7" w:rsidRPr="0007117F">
        <w:rPr>
          <w:rFonts w:cs="Arial"/>
          <w:sz w:val="20"/>
          <w:szCs w:val="20"/>
        </w:rPr>
        <w:t>l</w:t>
      </w:r>
      <w:r w:rsidRPr="0007117F">
        <w:rPr>
          <w:rFonts w:cs="Arial"/>
          <w:sz w:val="20"/>
          <w:szCs w:val="20"/>
        </w:rPr>
        <w:t>ude support with budgets</w:t>
      </w:r>
      <w:r w:rsidR="006F58D7" w:rsidRPr="0007117F">
        <w:rPr>
          <w:rFonts w:cs="Arial"/>
          <w:sz w:val="20"/>
          <w:szCs w:val="20"/>
        </w:rPr>
        <w:t xml:space="preserve"> and expenses</w:t>
      </w:r>
      <w:r w:rsidRPr="0007117F">
        <w:rPr>
          <w:rFonts w:cs="Arial"/>
          <w:sz w:val="20"/>
          <w:szCs w:val="20"/>
        </w:rPr>
        <w:t>, logistics</w:t>
      </w:r>
      <w:r w:rsidR="006F58D7" w:rsidRPr="0007117F">
        <w:rPr>
          <w:rFonts w:cs="Arial"/>
          <w:sz w:val="20"/>
          <w:szCs w:val="20"/>
        </w:rPr>
        <w:t xml:space="preserve">, project data evaluation and </w:t>
      </w:r>
      <w:r w:rsidR="0091781C" w:rsidRPr="0007117F">
        <w:rPr>
          <w:rFonts w:cs="Arial"/>
          <w:sz w:val="20"/>
          <w:szCs w:val="20"/>
        </w:rPr>
        <w:t xml:space="preserve">the </w:t>
      </w:r>
      <w:r w:rsidR="006F58D7" w:rsidRPr="0007117F">
        <w:rPr>
          <w:rFonts w:cs="Arial"/>
          <w:sz w:val="20"/>
          <w:szCs w:val="20"/>
        </w:rPr>
        <w:t xml:space="preserve">organisation and </w:t>
      </w:r>
      <w:r w:rsidR="0091781C" w:rsidRPr="0007117F">
        <w:rPr>
          <w:rFonts w:cs="Arial"/>
          <w:sz w:val="20"/>
          <w:szCs w:val="20"/>
        </w:rPr>
        <w:t>delivery of activities such as dissemination events, travel arrangements, fieldwork etc</w:t>
      </w:r>
      <w:r w:rsidR="000F5B70" w:rsidRPr="0007117F">
        <w:rPr>
          <w:rFonts w:cs="Arial"/>
          <w:sz w:val="20"/>
          <w:szCs w:val="20"/>
        </w:rPr>
        <w:t>.</w:t>
      </w:r>
    </w:p>
    <w:p w14:paraId="07EB1AA2" w14:textId="77777777" w:rsidR="0091781C" w:rsidRPr="0007117F" w:rsidRDefault="0091781C" w:rsidP="0091781C">
      <w:pPr>
        <w:ind w:left="720"/>
        <w:rPr>
          <w:rFonts w:cs="Arial"/>
          <w:sz w:val="20"/>
          <w:szCs w:val="20"/>
        </w:rPr>
      </w:pPr>
      <w:bookmarkStart w:id="0" w:name="_Hlk489532755"/>
    </w:p>
    <w:p w14:paraId="61696894" w14:textId="77777777" w:rsidR="0091781C" w:rsidRPr="0007117F" w:rsidRDefault="0091781C" w:rsidP="0091781C">
      <w:pPr>
        <w:numPr>
          <w:ilvl w:val="0"/>
          <w:numId w:val="29"/>
        </w:numPr>
        <w:rPr>
          <w:rFonts w:cs="Arial"/>
          <w:sz w:val="20"/>
          <w:szCs w:val="20"/>
        </w:rPr>
      </w:pPr>
      <w:r w:rsidRPr="0007117F">
        <w:rPr>
          <w:rFonts w:cs="Arial"/>
          <w:sz w:val="20"/>
          <w:szCs w:val="20"/>
        </w:rPr>
        <w:t xml:space="preserve">Establish, </w:t>
      </w:r>
      <w:proofErr w:type="gramStart"/>
      <w:r w:rsidRPr="0007117F">
        <w:rPr>
          <w:rFonts w:cs="Arial"/>
          <w:sz w:val="20"/>
          <w:szCs w:val="20"/>
        </w:rPr>
        <w:t>maintain</w:t>
      </w:r>
      <w:proofErr w:type="gramEnd"/>
      <w:r w:rsidRPr="0007117F">
        <w:rPr>
          <w:rFonts w:cs="Arial"/>
          <w:sz w:val="20"/>
          <w:szCs w:val="20"/>
        </w:rPr>
        <w:t xml:space="preserve"> and update, clear and appropriate internal project databases/reporting systems in line with the study protocol.</w:t>
      </w:r>
    </w:p>
    <w:p w14:paraId="23DDEAA8" w14:textId="77777777" w:rsidR="0091781C" w:rsidRPr="0007117F" w:rsidRDefault="0091781C" w:rsidP="0091781C">
      <w:pPr>
        <w:pStyle w:val="ListParagraph"/>
        <w:rPr>
          <w:rFonts w:cs="Arial"/>
          <w:sz w:val="20"/>
          <w:szCs w:val="20"/>
        </w:rPr>
      </w:pPr>
    </w:p>
    <w:p w14:paraId="137FF04C" w14:textId="548EC4DA" w:rsidR="0091781C" w:rsidRPr="0007117F" w:rsidRDefault="0091781C" w:rsidP="0091781C">
      <w:pPr>
        <w:numPr>
          <w:ilvl w:val="0"/>
          <w:numId w:val="29"/>
        </w:numPr>
        <w:rPr>
          <w:rFonts w:cs="Arial"/>
          <w:sz w:val="20"/>
          <w:szCs w:val="20"/>
        </w:rPr>
      </w:pPr>
      <w:r w:rsidRPr="0007117F">
        <w:rPr>
          <w:rFonts w:cs="Arial"/>
          <w:sz w:val="20"/>
          <w:szCs w:val="20"/>
        </w:rPr>
        <w:t xml:space="preserve">Provide accurate and reliable reports on project activities and outputs to the </w:t>
      </w:r>
      <w:r w:rsidR="00E06D43" w:rsidRPr="0007117F">
        <w:rPr>
          <w:rFonts w:cs="Arial"/>
          <w:sz w:val="20"/>
          <w:szCs w:val="20"/>
        </w:rPr>
        <w:t>Project Investigator/Co-Investigator</w:t>
      </w:r>
      <w:r w:rsidR="0056249A" w:rsidRPr="0007117F">
        <w:rPr>
          <w:rFonts w:cs="Arial"/>
          <w:sz w:val="20"/>
          <w:szCs w:val="20"/>
        </w:rPr>
        <w:t xml:space="preserve"> </w:t>
      </w:r>
      <w:r w:rsidRPr="0007117F">
        <w:rPr>
          <w:rFonts w:cs="Arial"/>
          <w:sz w:val="20"/>
          <w:szCs w:val="20"/>
        </w:rPr>
        <w:t>including those for other internal and Sponsor/partners as required.</w:t>
      </w:r>
    </w:p>
    <w:p w14:paraId="2E324F1B" w14:textId="77777777" w:rsidR="0091781C" w:rsidRPr="0007117F" w:rsidRDefault="0091781C" w:rsidP="0091781C">
      <w:pPr>
        <w:pStyle w:val="ListParagraph"/>
        <w:rPr>
          <w:rFonts w:cs="Arial"/>
          <w:sz w:val="20"/>
          <w:szCs w:val="20"/>
        </w:rPr>
      </w:pPr>
    </w:p>
    <w:bookmarkEnd w:id="0"/>
    <w:p w14:paraId="5B117AD3" w14:textId="77777777" w:rsidR="0091781C" w:rsidRPr="0007117F" w:rsidRDefault="0091781C" w:rsidP="0091781C">
      <w:pPr>
        <w:numPr>
          <w:ilvl w:val="0"/>
          <w:numId w:val="29"/>
        </w:numPr>
        <w:rPr>
          <w:rFonts w:cs="Arial"/>
          <w:sz w:val="20"/>
          <w:szCs w:val="20"/>
        </w:rPr>
      </w:pPr>
      <w:r w:rsidRPr="0007117F">
        <w:rPr>
          <w:rFonts w:cs="Arial"/>
          <w:sz w:val="20"/>
          <w:szCs w:val="20"/>
        </w:rPr>
        <w:t>Provide administrative support to the</w:t>
      </w:r>
      <w:r w:rsidR="006E4B6D" w:rsidRPr="0007117F">
        <w:rPr>
          <w:rFonts w:cs="Arial"/>
          <w:sz w:val="20"/>
          <w:szCs w:val="20"/>
        </w:rPr>
        <w:t xml:space="preserve"> Research team</w:t>
      </w:r>
      <w:r w:rsidRPr="0007117F">
        <w:rPr>
          <w:rFonts w:cs="Arial"/>
          <w:sz w:val="20"/>
          <w:szCs w:val="20"/>
        </w:rPr>
        <w:t xml:space="preserve"> as required</w:t>
      </w:r>
      <w:r w:rsidR="006F58D7" w:rsidRPr="0007117F">
        <w:rPr>
          <w:rFonts w:cs="Arial"/>
          <w:sz w:val="20"/>
          <w:szCs w:val="20"/>
        </w:rPr>
        <w:t>.</w:t>
      </w:r>
    </w:p>
    <w:p w14:paraId="48A1DD73" w14:textId="77777777" w:rsidR="0091781C" w:rsidRPr="0007117F" w:rsidRDefault="0091781C" w:rsidP="0091781C">
      <w:pPr>
        <w:pStyle w:val="ListParagraph"/>
        <w:rPr>
          <w:rFonts w:cs="Arial"/>
          <w:sz w:val="20"/>
          <w:szCs w:val="20"/>
        </w:rPr>
      </w:pPr>
    </w:p>
    <w:p w14:paraId="04B954BB" w14:textId="77777777" w:rsidR="0091781C" w:rsidRPr="0007117F" w:rsidRDefault="0091781C" w:rsidP="0091781C">
      <w:pPr>
        <w:numPr>
          <w:ilvl w:val="0"/>
          <w:numId w:val="29"/>
        </w:numPr>
        <w:rPr>
          <w:rFonts w:cs="Arial"/>
          <w:sz w:val="20"/>
          <w:szCs w:val="20"/>
        </w:rPr>
      </w:pPr>
      <w:r w:rsidRPr="0007117F">
        <w:rPr>
          <w:rFonts w:cs="Arial"/>
          <w:sz w:val="20"/>
          <w:szCs w:val="20"/>
        </w:rPr>
        <w:t>Establish and maintain effective internal and external communication and dissem</w:t>
      </w:r>
      <w:r w:rsidR="006F58D7" w:rsidRPr="0007117F">
        <w:rPr>
          <w:rFonts w:cs="Arial"/>
          <w:sz w:val="20"/>
          <w:szCs w:val="20"/>
        </w:rPr>
        <w:t>ination systems.</w:t>
      </w:r>
    </w:p>
    <w:p w14:paraId="54F43624" w14:textId="77777777" w:rsidR="0091781C" w:rsidRPr="0007117F" w:rsidRDefault="0091781C" w:rsidP="0091781C">
      <w:pPr>
        <w:ind w:left="721"/>
        <w:rPr>
          <w:rFonts w:cs="Arial"/>
          <w:sz w:val="20"/>
          <w:szCs w:val="20"/>
        </w:rPr>
      </w:pPr>
    </w:p>
    <w:p w14:paraId="37CDE35D" w14:textId="77777777" w:rsidR="0091781C" w:rsidRPr="0007117F" w:rsidRDefault="006F58D7" w:rsidP="0091781C">
      <w:pPr>
        <w:numPr>
          <w:ilvl w:val="0"/>
          <w:numId w:val="29"/>
        </w:numPr>
        <w:rPr>
          <w:rFonts w:cs="Arial"/>
          <w:sz w:val="20"/>
          <w:szCs w:val="20"/>
        </w:rPr>
      </w:pPr>
      <w:r w:rsidRPr="0007117F">
        <w:rPr>
          <w:rFonts w:cs="Arial"/>
          <w:sz w:val="20"/>
          <w:szCs w:val="20"/>
        </w:rPr>
        <w:t>Play an active role in developing the projects’ brand identity and</w:t>
      </w:r>
      <w:r w:rsidR="0091781C" w:rsidRPr="0007117F">
        <w:rPr>
          <w:rFonts w:cs="Arial"/>
          <w:sz w:val="20"/>
          <w:szCs w:val="20"/>
        </w:rPr>
        <w:t xml:space="preserve"> implementing a mar</w:t>
      </w:r>
      <w:r w:rsidRPr="0007117F">
        <w:rPr>
          <w:rFonts w:cs="Arial"/>
          <w:sz w:val="20"/>
          <w:szCs w:val="20"/>
        </w:rPr>
        <w:t>keting strategy.</w:t>
      </w:r>
    </w:p>
    <w:p w14:paraId="709829EB" w14:textId="77777777" w:rsidR="0091781C" w:rsidRPr="0007117F" w:rsidRDefault="0091781C" w:rsidP="0091781C">
      <w:pPr>
        <w:pStyle w:val="ListParagraph"/>
        <w:rPr>
          <w:rFonts w:cs="Arial"/>
          <w:sz w:val="20"/>
          <w:szCs w:val="20"/>
        </w:rPr>
      </w:pPr>
    </w:p>
    <w:p w14:paraId="188D12FC" w14:textId="77777777" w:rsidR="0091781C" w:rsidRPr="0007117F" w:rsidRDefault="0091781C" w:rsidP="0091781C">
      <w:pPr>
        <w:numPr>
          <w:ilvl w:val="0"/>
          <w:numId w:val="29"/>
        </w:numPr>
        <w:rPr>
          <w:rFonts w:cs="Arial"/>
          <w:sz w:val="20"/>
          <w:szCs w:val="20"/>
        </w:rPr>
      </w:pPr>
      <w:r w:rsidRPr="0007117F">
        <w:rPr>
          <w:rFonts w:cs="Arial"/>
          <w:sz w:val="20"/>
          <w:szCs w:val="20"/>
        </w:rPr>
        <w:t>M</w:t>
      </w:r>
      <w:r w:rsidR="006F58D7" w:rsidRPr="0007117F">
        <w:rPr>
          <w:rFonts w:cs="Arial"/>
          <w:sz w:val="20"/>
          <w:szCs w:val="20"/>
        </w:rPr>
        <w:t>anage and maintain the projects’</w:t>
      </w:r>
      <w:r w:rsidRPr="0007117F">
        <w:rPr>
          <w:rFonts w:cs="Arial"/>
          <w:sz w:val="20"/>
          <w:szCs w:val="20"/>
        </w:rPr>
        <w:t xml:space="preserve"> web and social media pages</w:t>
      </w:r>
      <w:r w:rsidR="000F5B70" w:rsidRPr="0007117F">
        <w:rPr>
          <w:rFonts w:cs="Arial"/>
          <w:sz w:val="20"/>
          <w:szCs w:val="20"/>
        </w:rPr>
        <w:t>.</w:t>
      </w:r>
    </w:p>
    <w:p w14:paraId="771E15B3" w14:textId="77777777" w:rsidR="0091781C" w:rsidRPr="0007117F" w:rsidRDefault="0091781C" w:rsidP="0091781C">
      <w:pPr>
        <w:ind w:left="721"/>
        <w:rPr>
          <w:rFonts w:cs="Arial"/>
          <w:sz w:val="20"/>
          <w:szCs w:val="20"/>
        </w:rPr>
      </w:pPr>
    </w:p>
    <w:p w14:paraId="58337128" w14:textId="45E48021" w:rsidR="0091781C" w:rsidRPr="0007117F" w:rsidRDefault="006E4B6D" w:rsidP="0091781C">
      <w:pPr>
        <w:numPr>
          <w:ilvl w:val="0"/>
          <w:numId w:val="29"/>
        </w:numPr>
        <w:rPr>
          <w:rFonts w:cs="Arial"/>
          <w:sz w:val="20"/>
          <w:szCs w:val="20"/>
        </w:rPr>
      </w:pPr>
      <w:r w:rsidRPr="0007117F">
        <w:rPr>
          <w:rFonts w:cs="Arial"/>
          <w:sz w:val="20"/>
          <w:szCs w:val="20"/>
        </w:rPr>
        <w:t xml:space="preserve">Work with the </w:t>
      </w:r>
      <w:r w:rsidR="00E06D43" w:rsidRPr="0007117F">
        <w:rPr>
          <w:rFonts w:cs="Arial"/>
          <w:sz w:val="20"/>
          <w:szCs w:val="20"/>
        </w:rPr>
        <w:t>Proj</w:t>
      </w:r>
      <w:r w:rsidR="006F58D7" w:rsidRPr="0007117F">
        <w:rPr>
          <w:rFonts w:cs="Arial"/>
          <w:sz w:val="20"/>
          <w:szCs w:val="20"/>
        </w:rPr>
        <w:t xml:space="preserve">ect Investigator and </w:t>
      </w:r>
      <w:r w:rsidR="00822CA5" w:rsidRPr="0007117F">
        <w:rPr>
          <w:rFonts w:cs="Arial"/>
          <w:sz w:val="20"/>
          <w:szCs w:val="20"/>
        </w:rPr>
        <w:t>P</w:t>
      </w:r>
      <w:r w:rsidR="006F58D7" w:rsidRPr="0007117F">
        <w:rPr>
          <w:rFonts w:cs="Arial"/>
          <w:sz w:val="20"/>
          <w:szCs w:val="20"/>
        </w:rPr>
        <w:t>roject Manager</w:t>
      </w:r>
      <w:r w:rsidR="00E06D43" w:rsidRPr="0007117F">
        <w:rPr>
          <w:rFonts w:cs="Arial"/>
          <w:sz w:val="20"/>
          <w:szCs w:val="20"/>
        </w:rPr>
        <w:t xml:space="preserve"> </w:t>
      </w:r>
      <w:r w:rsidR="0091781C" w:rsidRPr="0007117F">
        <w:rPr>
          <w:rFonts w:cs="Arial"/>
          <w:sz w:val="20"/>
          <w:szCs w:val="20"/>
        </w:rPr>
        <w:t xml:space="preserve">to prepare and coordinate all relevant </w:t>
      </w:r>
      <w:r w:rsidR="00D25E92" w:rsidRPr="0007117F">
        <w:rPr>
          <w:rFonts w:cs="Arial"/>
          <w:sz w:val="20"/>
          <w:szCs w:val="20"/>
        </w:rPr>
        <w:t>paperwork</w:t>
      </w:r>
      <w:r w:rsidR="0091781C" w:rsidRPr="0007117F">
        <w:rPr>
          <w:rFonts w:cs="Arial"/>
          <w:sz w:val="20"/>
          <w:szCs w:val="20"/>
        </w:rPr>
        <w:t xml:space="preserve"> necessary for</w:t>
      </w:r>
      <w:r w:rsidRPr="0007117F">
        <w:rPr>
          <w:rFonts w:cs="Arial"/>
          <w:sz w:val="20"/>
          <w:szCs w:val="20"/>
        </w:rPr>
        <w:t xml:space="preserve"> the completion of </w:t>
      </w:r>
      <w:r w:rsidR="0091781C" w:rsidRPr="0007117F">
        <w:rPr>
          <w:rFonts w:cs="Arial"/>
          <w:sz w:val="20"/>
          <w:szCs w:val="20"/>
        </w:rPr>
        <w:t>reports</w:t>
      </w:r>
      <w:r w:rsidR="000F5B70" w:rsidRPr="0007117F">
        <w:rPr>
          <w:rFonts w:cs="Arial"/>
          <w:sz w:val="20"/>
          <w:szCs w:val="20"/>
        </w:rPr>
        <w:t>.</w:t>
      </w:r>
    </w:p>
    <w:p w14:paraId="48CE286C" w14:textId="77777777" w:rsidR="00E06D43" w:rsidRPr="0007117F" w:rsidRDefault="00E06D43" w:rsidP="00E06D43">
      <w:pPr>
        <w:ind w:right="363"/>
        <w:rPr>
          <w:sz w:val="20"/>
        </w:rPr>
      </w:pPr>
    </w:p>
    <w:p w14:paraId="27F19439" w14:textId="583890BB" w:rsidR="000754AD" w:rsidRPr="0007117F" w:rsidRDefault="000754AD" w:rsidP="000754AD">
      <w:pPr>
        <w:pStyle w:val="ListParagraph"/>
        <w:numPr>
          <w:ilvl w:val="0"/>
          <w:numId w:val="29"/>
        </w:numPr>
        <w:rPr>
          <w:sz w:val="20"/>
        </w:rPr>
      </w:pPr>
      <w:r w:rsidRPr="0007117F">
        <w:rPr>
          <w:sz w:val="20"/>
        </w:rPr>
        <w:t xml:space="preserve">To </w:t>
      </w:r>
      <w:r w:rsidR="00822CA5" w:rsidRPr="0007117F">
        <w:rPr>
          <w:sz w:val="20"/>
        </w:rPr>
        <w:t xml:space="preserve">show initiative, be keen to gradually work more independently, </w:t>
      </w:r>
      <w:r w:rsidRPr="0007117F">
        <w:rPr>
          <w:sz w:val="20"/>
        </w:rPr>
        <w:t>accept and be responsive to change, be pro-active and have a flexi</w:t>
      </w:r>
      <w:r w:rsidR="000F5B70" w:rsidRPr="0007117F">
        <w:rPr>
          <w:sz w:val="20"/>
        </w:rPr>
        <w:t>ble approach.</w:t>
      </w:r>
    </w:p>
    <w:p w14:paraId="79D01224" w14:textId="77777777" w:rsidR="004F30CB" w:rsidRPr="0007117F" w:rsidRDefault="004F30CB" w:rsidP="00E61D67">
      <w:pPr>
        <w:pStyle w:val="ListParagraph"/>
        <w:ind w:left="426" w:hanging="426"/>
        <w:rPr>
          <w:sz w:val="20"/>
        </w:rPr>
      </w:pPr>
    </w:p>
    <w:p w14:paraId="3E54DB33" w14:textId="77777777" w:rsidR="004F30CB" w:rsidRPr="0007117F" w:rsidRDefault="004F30CB" w:rsidP="00E61D67">
      <w:pPr>
        <w:numPr>
          <w:ilvl w:val="0"/>
          <w:numId w:val="22"/>
        </w:numPr>
        <w:ind w:left="426" w:right="363" w:hanging="426"/>
        <w:rPr>
          <w:sz w:val="20"/>
        </w:rPr>
      </w:pPr>
      <w:r w:rsidRPr="0007117F">
        <w:rPr>
          <w:sz w:val="20"/>
        </w:rPr>
        <w:t xml:space="preserve">Perform any other duties appropriate to the grade as may be required by the </w:t>
      </w:r>
      <w:r w:rsidR="006F58D7" w:rsidRPr="0007117F">
        <w:rPr>
          <w:rFonts w:cs="Arial"/>
          <w:sz w:val="20"/>
          <w:szCs w:val="20"/>
        </w:rPr>
        <w:t>Project Investigator and Project Manager.</w:t>
      </w:r>
    </w:p>
    <w:p w14:paraId="586A1190" w14:textId="77777777" w:rsidR="00217F4E" w:rsidRPr="0007117F" w:rsidRDefault="00217F4E" w:rsidP="00217F4E">
      <w:pPr>
        <w:ind w:left="426" w:right="363"/>
        <w:rPr>
          <w:sz w:val="20"/>
        </w:rPr>
      </w:pPr>
    </w:p>
    <w:p w14:paraId="78309993" w14:textId="77777777" w:rsidR="004F30CB" w:rsidRPr="0007117F" w:rsidRDefault="004F30CB" w:rsidP="000754AD">
      <w:pPr>
        <w:pStyle w:val="ListParagraph"/>
        <w:numPr>
          <w:ilvl w:val="0"/>
          <w:numId w:val="29"/>
        </w:numPr>
        <w:rPr>
          <w:sz w:val="20"/>
        </w:rPr>
      </w:pPr>
      <w:r w:rsidRPr="0007117F">
        <w:rPr>
          <w:bCs/>
          <w:sz w:val="20"/>
          <w:szCs w:val="20"/>
        </w:rPr>
        <w:lastRenderedPageBreak/>
        <w:t>Comply with the personal health and safety responsibilities specified in the University Health and Safety policy</w:t>
      </w:r>
      <w:r w:rsidR="000754AD" w:rsidRPr="0007117F">
        <w:rPr>
          <w:bCs/>
          <w:sz w:val="20"/>
          <w:szCs w:val="20"/>
        </w:rPr>
        <w:t xml:space="preserve"> and b</w:t>
      </w:r>
      <w:r w:rsidR="000754AD" w:rsidRPr="0007117F">
        <w:rPr>
          <w:sz w:val="20"/>
        </w:rPr>
        <w:t xml:space="preserve">ring to the attention of managers any matters relating to the health and safety </w:t>
      </w:r>
      <w:r w:rsidR="00B96E22" w:rsidRPr="0007117F">
        <w:rPr>
          <w:sz w:val="20"/>
        </w:rPr>
        <w:t>of research</w:t>
      </w:r>
      <w:r w:rsidR="00F25D09" w:rsidRPr="0007117F">
        <w:rPr>
          <w:sz w:val="20"/>
        </w:rPr>
        <w:t xml:space="preserve"> </w:t>
      </w:r>
      <w:r w:rsidR="000754AD" w:rsidRPr="0007117F">
        <w:rPr>
          <w:sz w:val="20"/>
        </w:rPr>
        <w:t xml:space="preserve">staff, </w:t>
      </w:r>
      <w:r w:rsidR="00F25D09" w:rsidRPr="0007117F">
        <w:rPr>
          <w:sz w:val="20"/>
        </w:rPr>
        <w:t>or research participants</w:t>
      </w:r>
      <w:r w:rsidR="00B96E22" w:rsidRPr="0007117F">
        <w:rPr>
          <w:sz w:val="20"/>
        </w:rPr>
        <w:t>.</w:t>
      </w:r>
    </w:p>
    <w:p w14:paraId="7B809B8D" w14:textId="77777777" w:rsidR="004F30CB" w:rsidRPr="0007117F" w:rsidRDefault="004F30CB" w:rsidP="00E61D67">
      <w:pPr>
        <w:ind w:left="426" w:right="363" w:hanging="426"/>
        <w:rPr>
          <w:sz w:val="20"/>
        </w:rPr>
      </w:pPr>
    </w:p>
    <w:p w14:paraId="0FDC79DF" w14:textId="77777777" w:rsidR="004F30CB" w:rsidRPr="0007117F" w:rsidRDefault="003F19E8" w:rsidP="00E61D67">
      <w:pPr>
        <w:numPr>
          <w:ilvl w:val="0"/>
          <w:numId w:val="22"/>
        </w:numPr>
        <w:ind w:left="426" w:right="363" w:hanging="426"/>
        <w:rPr>
          <w:sz w:val="20"/>
        </w:rPr>
      </w:pPr>
      <w:r w:rsidRPr="0007117F">
        <w:rPr>
          <w:iCs/>
          <w:sz w:val="20"/>
          <w:szCs w:val="20"/>
        </w:rPr>
        <w:t>E</w:t>
      </w:r>
      <w:r w:rsidR="004F30CB" w:rsidRPr="0007117F">
        <w:rPr>
          <w:iCs/>
          <w:sz w:val="20"/>
          <w:szCs w:val="20"/>
        </w:rPr>
        <w:t xml:space="preserve">ngage with the University’s commitment to </w:t>
      </w:r>
      <w:r w:rsidR="00F25D09" w:rsidRPr="0007117F">
        <w:rPr>
          <w:iCs/>
          <w:sz w:val="20"/>
          <w:szCs w:val="20"/>
        </w:rPr>
        <w:t>excellence and engage with the public in such a way that supports the university’s reputation</w:t>
      </w:r>
      <w:r w:rsidR="0050379C" w:rsidRPr="0007117F">
        <w:rPr>
          <w:iCs/>
          <w:sz w:val="20"/>
          <w:szCs w:val="20"/>
        </w:rPr>
        <w:t xml:space="preserve"> for public service</w:t>
      </w:r>
      <w:r w:rsidR="00B96E22" w:rsidRPr="0007117F">
        <w:rPr>
          <w:iCs/>
          <w:sz w:val="20"/>
          <w:szCs w:val="20"/>
        </w:rPr>
        <w:t>.</w:t>
      </w:r>
    </w:p>
    <w:p w14:paraId="183C070D" w14:textId="77777777" w:rsidR="004F30CB" w:rsidRPr="0007117F" w:rsidRDefault="004F30CB" w:rsidP="00E61D67">
      <w:pPr>
        <w:pStyle w:val="ListParagraph"/>
        <w:ind w:left="426" w:hanging="426"/>
        <w:rPr>
          <w:sz w:val="20"/>
        </w:rPr>
      </w:pPr>
    </w:p>
    <w:p w14:paraId="51E7498D" w14:textId="77777777" w:rsidR="00B96E22" w:rsidRPr="0007117F" w:rsidRDefault="004F30CB" w:rsidP="00B96E22">
      <w:pPr>
        <w:numPr>
          <w:ilvl w:val="0"/>
          <w:numId w:val="22"/>
        </w:numPr>
        <w:tabs>
          <w:tab w:val="left" w:pos="0"/>
        </w:tabs>
        <w:ind w:left="426" w:right="363" w:hanging="426"/>
        <w:rPr>
          <w:sz w:val="20"/>
        </w:rPr>
      </w:pPr>
      <w:r w:rsidRPr="0007117F">
        <w:rPr>
          <w:sz w:val="20"/>
        </w:rPr>
        <w:t xml:space="preserve">Promote equality and diversity for </w:t>
      </w:r>
      <w:r w:rsidR="00E73E7D" w:rsidRPr="0007117F">
        <w:rPr>
          <w:sz w:val="20"/>
        </w:rPr>
        <w:t>research participants</w:t>
      </w:r>
      <w:r w:rsidR="00C50B7F" w:rsidRPr="0007117F">
        <w:rPr>
          <w:sz w:val="20"/>
        </w:rPr>
        <w:t xml:space="preserve"> and research staff</w:t>
      </w:r>
      <w:r w:rsidR="00B96E22" w:rsidRPr="0007117F">
        <w:rPr>
          <w:sz w:val="20"/>
        </w:rPr>
        <w:t>.</w:t>
      </w:r>
    </w:p>
    <w:p w14:paraId="30FD792B" w14:textId="77777777" w:rsidR="00B96E22" w:rsidRPr="0007117F" w:rsidRDefault="00B96E22" w:rsidP="00B96E22">
      <w:pPr>
        <w:pStyle w:val="ListParagraph"/>
        <w:rPr>
          <w:iCs/>
          <w:sz w:val="20"/>
          <w:szCs w:val="20"/>
        </w:rPr>
      </w:pPr>
    </w:p>
    <w:p w14:paraId="071E4363" w14:textId="77777777" w:rsidR="00B96E22" w:rsidRPr="0007117F" w:rsidRDefault="00B96E22" w:rsidP="00B96E22">
      <w:pPr>
        <w:numPr>
          <w:ilvl w:val="0"/>
          <w:numId w:val="22"/>
        </w:numPr>
        <w:tabs>
          <w:tab w:val="left" w:pos="0"/>
        </w:tabs>
        <w:ind w:left="426" w:right="363" w:hanging="426"/>
        <w:rPr>
          <w:sz w:val="20"/>
        </w:rPr>
      </w:pPr>
      <w:r w:rsidRPr="0007117F">
        <w:rPr>
          <w:iCs/>
          <w:sz w:val="20"/>
          <w:szCs w:val="20"/>
        </w:rPr>
        <w:t>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2F0BDB7F" w14:textId="77777777" w:rsidR="00B96E22" w:rsidRPr="0007117F" w:rsidRDefault="00B96E22" w:rsidP="00B96E22">
      <w:pPr>
        <w:ind w:right="363"/>
        <w:rPr>
          <w:sz w:val="20"/>
        </w:rPr>
      </w:pPr>
    </w:p>
    <w:p w14:paraId="74F06941" w14:textId="77777777" w:rsidR="000754AD" w:rsidRPr="0007117F" w:rsidRDefault="000754AD" w:rsidP="000754AD">
      <w:pPr>
        <w:ind w:right="363"/>
        <w:rPr>
          <w:sz w:val="20"/>
        </w:rPr>
      </w:pPr>
    </w:p>
    <w:p w14:paraId="4602E5D0" w14:textId="2529F2A9" w:rsidR="005F76BF" w:rsidRPr="0007117F" w:rsidRDefault="00B84C0C" w:rsidP="00217F4E">
      <w:pPr>
        <w:ind w:right="363"/>
        <w:rPr>
          <w:sz w:val="20"/>
        </w:rPr>
        <w:sectPr w:rsidR="005F76BF" w:rsidRPr="0007117F" w:rsidSect="00783EBF">
          <w:pgSz w:w="11907" w:h="16834" w:code="9"/>
          <w:pgMar w:top="1361" w:right="1440" w:bottom="1134" w:left="1440" w:header="709" w:footer="709" w:gutter="0"/>
          <w:cols w:space="708"/>
          <w:titlePg/>
          <w:docGrid w:linePitch="360"/>
        </w:sectPr>
      </w:pPr>
      <w:r w:rsidRPr="0007117F">
        <w:rPr>
          <w:sz w:val="20"/>
        </w:rPr>
        <w:t xml:space="preserve">NB: </w:t>
      </w:r>
      <w:r w:rsidR="004F30CB" w:rsidRPr="0007117F">
        <w:rPr>
          <w:sz w:val="20"/>
        </w:rPr>
        <w:t>This role detail is a guide to the work you will initially be required to undertake. It may be changed from time to time to meet changing circumstances. It does not form part of your Contract of Employment.</w:t>
      </w:r>
    </w:p>
    <w:p w14:paraId="7837387F" w14:textId="77777777" w:rsidR="004E71C0" w:rsidRPr="0007117F" w:rsidRDefault="004E71C0" w:rsidP="00D807AA">
      <w:pPr>
        <w:ind w:left="-742" w:right="363" w:firstLine="742"/>
        <w:rPr>
          <w:b/>
          <w:color w:val="BA0B2A"/>
          <w:sz w:val="28"/>
          <w:szCs w:val="28"/>
        </w:rPr>
      </w:pPr>
      <w:r w:rsidRPr="0007117F">
        <w:rPr>
          <w:b/>
          <w:color w:val="BA0B2A"/>
          <w:sz w:val="28"/>
          <w:szCs w:val="28"/>
        </w:rPr>
        <w:lastRenderedPageBreak/>
        <w:t>Person Specification</w:t>
      </w:r>
    </w:p>
    <w:p w14:paraId="797F5B77" w14:textId="77777777" w:rsidR="004E71C0" w:rsidRPr="0007117F" w:rsidRDefault="004E71C0" w:rsidP="004E71C0">
      <w:pPr>
        <w:ind w:left="284" w:right="363"/>
        <w:rPr>
          <w:b/>
          <w:color w:val="BA0B2A"/>
        </w:rPr>
      </w:pPr>
    </w:p>
    <w:p w14:paraId="25E4E3D6" w14:textId="77777777" w:rsidR="004E71C0" w:rsidRPr="0007117F" w:rsidRDefault="004E71C0" w:rsidP="00D807AA">
      <w:pPr>
        <w:ind w:left="-770" w:right="363" w:firstLine="770"/>
        <w:rPr>
          <w:b/>
          <w:color w:val="BA0B2A"/>
          <w:sz w:val="24"/>
          <w:szCs w:val="24"/>
        </w:rPr>
      </w:pPr>
      <w:r w:rsidRPr="0007117F">
        <w:rPr>
          <w:b/>
          <w:color w:val="BA0B2A"/>
          <w:sz w:val="24"/>
          <w:szCs w:val="24"/>
        </w:rPr>
        <w:t>Qualifications</w:t>
      </w:r>
    </w:p>
    <w:p w14:paraId="5905491B" w14:textId="77777777" w:rsidR="00A61E4C" w:rsidRPr="0007117F" w:rsidRDefault="00A61E4C" w:rsidP="00D807AA">
      <w:pPr>
        <w:ind w:left="-770" w:right="363" w:firstLine="770"/>
        <w:rPr>
          <w:b/>
          <w:color w:val="BA0B2A"/>
          <w:sz w:val="24"/>
          <w:szCs w:val="24"/>
        </w:rPr>
      </w:pPr>
    </w:p>
    <w:tbl>
      <w:tblPr>
        <w:tblW w:w="10173" w:type="dxa"/>
        <w:tblInd w:w="-1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75"/>
        <w:gridCol w:w="7655"/>
        <w:gridCol w:w="1028"/>
        <w:gridCol w:w="815"/>
      </w:tblGrid>
      <w:tr w:rsidR="004E71C0" w:rsidRPr="0007117F" w14:paraId="394C8448" w14:textId="77777777" w:rsidTr="0037039B">
        <w:trPr>
          <w:trHeight w:val="436"/>
        </w:trPr>
        <w:tc>
          <w:tcPr>
            <w:tcW w:w="675" w:type="dxa"/>
          </w:tcPr>
          <w:p w14:paraId="3AD26BC6" w14:textId="77777777" w:rsidR="004E71C0" w:rsidRPr="0007117F" w:rsidRDefault="004E71C0" w:rsidP="002B2D50">
            <w:pPr>
              <w:pStyle w:val="PS-Heading3"/>
              <w:jc w:val="both"/>
              <w:rPr>
                <w:color w:val="BA0B2A"/>
              </w:rPr>
            </w:pPr>
          </w:p>
        </w:tc>
        <w:tc>
          <w:tcPr>
            <w:tcW w:w="7655" w:type="dxa"/>
            <w:shd w:val="clear" w:color="auto" w:fill="F2F2F2"/>
          </w:tcPr>
          <w:p w14:paraId="357D520A" w14:textId="77777777" w:rsidR="004E71C0" w:rsidRPr="0007117F" w:rsidRDefault="004E71C0" w:rsidP="002B2D50">
            <w:pPr>
              <w:pStyle w:val="PS-Heading3"/>
              <w:jc w:val="both"/>
              <w:rPr>
                <w:b/>
                <w:color w:val="BA0B2A"/>
              </w:rPr>
            </w:pPr>
            <w:r w:rsidRPr="0007117F">
              <w:rPr>
                <w:b/>
                <w:color w:val="BA0B2A"/>
              </w:rPr>
              <w:t>The successful candidate should have:</w:t>
            </w:r>
          </w:p>
        </w:tc>
        <w:tc>
          <w:tcPr>
            <w:tcW w:w="1028" w:type="dxa"/>
            <w:shd w:val="clear" w:color="auto" w:fill="F2F2F2"/>
          </w:tcPr>
          <w:p w14:paraId="23C10B92" w14:textId="77777777" w:rsidR="004E71C0" w:rsidRPr="0007117F" w:rsidRDefault="004E71C0" w:rsidP="002B2D50">
            <w:pPr>
              <w:pStyle w:val="PS-tested-by"/>
              <w:jc w:val="both"/>
              <w:rPr>
                <w:b/>
                <w:color w:val="BA0B2A"/>
                <w:sz w:val="18"/>
                <w:szCs w:val="18"/>
              </w:rPr>
            </w:pPr>
            <w:r w:rsidRPr="0007117F">
              <w:rPr>
                <w:b/>
                <w:color w:val="BA0B2A"/>
                <w:sz w:val="18"/>
                <w:szCs w:val="18"/>
              </w:rPr>
              <w:t>Essential/ Desirable</w:t>
            </w:r>
          </w:p>
        </w:tc>
        <w:tc>
          <w:tcPr>
            <w:tcW w:w="815" w:type="dxa"/>
            <w:shd w:val="clear" w:color="auto" w:fill="F2F2F2"/>
          </w:tcPr>
          <w:p w14:paraId="3FE5B3E2" w14:textId="77777777" w:rsidR="004E71C0" w:rsidRPr="0007117F" w:rsidRDefault="004E71C0" w:rsidP="002B2D50">
            <w:pPr>
              <w:pStyle w:val="PS-tested-by"/>
              <w:spacing w:before="0" w:after="0"/>
              <w:jc w:val="both"/>
              <w:rPr>
                <w:b/>
                <w:color w:val="BA0B2A"/>
                <w:sz w:val="18"/>
                <w:szCs w:val="18"/>
              </w:rPr>
            </w:pPr>
            <w:r w:rsidRPr="0007117F">
              <w:rPr>
                <w:b/>
                <w:color w:val="BA0B2A"/>
                <w:sz w:val="18"/>
                <w:szCs w:val="18"/>
              </w:rPr>
              <w:t>Tested by*</w:t>
            </w:r>
          </w:p>
          <w:p w14:paraId="6A32C8C1" w14:textId="77777777" w:rsidR="004E71C0" w:rsidRPr="0007117F" w:rsidRDefault="004E71C0" w:rsidP="002B2D50">
            <w:pPr>
              <w:pStyle w:val="PS-tested-by"/>
              <w:spacing w:before="0" w:after="0"/>
              <w:jc w:val="both"/>
              <w:rPr>
                <w:b/>
                <w:color w:val="BA0B2A"/>
                <w:sz w:val="18"/>
                <w:szCs w:val="18"/>
              </w:rPr>
            </w:pPr>
            <w:r w:rsidRPr="0007117F">
              <w:rPr>
                <w:b/>
                <w:color w:val="BA0B2A"/>
                <w:sz w:val="18"/>
                <w:szCs w:val="18"/>
              </w:rPr>
              <w:t>A, I, P, T</w:t>
            </w:r>
          </w:p>
        </w:tc>
      </w:tr>
      <w:tr w:rsidR="001E3AE8" w:rsidRPr="0007117F" w14:paraId="00C491C3" w14:textId="77777777" w:rsidTr="0037039B">
        <w:tc>
          <w:tcPr>
            <w:tcW w:w="675" w:type="dxa"/>
          </w:tcPr>
          <w:p w14:paraId="477B94C6" w14:textId="77777777" w:rsidR="001E3AE8" w:rsidRPr="0007117F" w:rsidRDefault="001E3AE8" w:rsidP="002B2D50">
            <w:pPr>
              <w:pStyle w:val="PS-1stBullet"/>
              <w:tabs>
                <w:tab w:val="clear" w:pos="336"/>
              </w:tabs>
              <w:ind w:left="0" w:firstLine="0"/>
              <w:jc w:val="both"/>
              <w:rPr>
                <w:b w:val="0"/>
                <w:sz w:val="20"/>
                <w:szCs w:val="20"/>
              </w:rPr>
            </w:pPr>
            <w:r w:rsidRPr="0007117F">
              <w:rPr>
                <w:b w:val="0"/>
                <w:sz w:val="20"/>
                <w:szCs w:val="20"/>
              </w:rPr>
              <w:t>1</w:t>
            </w:r>
          </w:p>
        </w:tc>
        <w:tc>
          <w:tcPr>
            <w:tcW w:w="7655" w:type="dxa"/>
          </w:tcPr>
          <w:p w14:paraId="6B0748DE" w14:textId="6041A9EA" w:rsidR="001E3AE8" w:rsidRPr="0007117F" w:rsidRDefault="00740DBB" w:rsidP="00822CA5">
            <w:pPr>
              <w:pStyle w:val="PS-1stBullet"/>
              <w:tabs>
                <w:tab w:val="clear" w:pos="336"/>
              </w:tabs>
              <w:ind w:left="0" w:firstLine="0"/>
              <w:jc w:val="both"/>
              <w:rPr>
                <w:b w:val="0"/>
                <w:sz w:val="20"/>
                <w:szCs w:val="20"/>
              </w:rPr>
            </w:pPr>
            <w:r w:rsidRPr="0007117F">
              <w:rPr>
                <w:b w:val="0"/>
                <w:sz w:val="20"/>
                <w:szCs w:val="20"/>
              </w:rPr>
              <w:t>An education</w:t>
            </w:r>
            <w:r w:rsidR="0091781C" w:rsidRPr="0007117F">
              <w:rPr>
                <w:b w:val="0"/>
                <w:sz w:val="20"/>
                <w:szCs w:val="20"/>
              </w:rPr>
              <w:t xml:space="preserve"> to</w:t>
            </w:r>
            <w:r w:rsidR="008943D1" w:rsidRPr="0007117F">
              <w:rPr>
                <w:b w:val="0"/>
                <w:sz w:val="20"/>
                <w:szCs w:val="20"/>
              </w:rPr>
              <w:t xml:space="preserve"> </w:t>
            </w:r>
            <w:r w:rsidR="00997C63">
              <w:rPr>
                <w:b w:val="0"/>
                <w:sz w:val="20"/>
                <w:szCs w:val="20"/>
              </w:rPr>
              <w:t>undergraduate degree</w:t>
            </w:r>
            <w:r w:rsidR="0091781C" w:rsidRPr="0007117F">
              <w:rPr>
                <w:b w:val="0"/>
                <w:sz w:val="20"/>
                <w:szCs w:val="20"/>
              </w:rPr>
              <w:t xml:space="preserve"> level</w:t>
            </w:r>
            <w:r w:rsidR="00997C63">
              <w:rPr>
                <w:b w:val="0"/>
                <w:sz w:val="20"/>
                <w:szCs w:val="20"/>
              </w:rPr>
              <w:t xml:space="preserve"> (or higher)</w:t>
            </w:r>
            <w:r w:rsidR="006E4B6D" w:rsidRPr="0007117F">
              <w:rPr>
                <w:b w:val="0"/>
                <w:bCs/>
                <w:sz w:val="20"/>
                <w:szCs w:val="20"/>
              </w:rPr>
              <w:t xml:space="preserve"> in a relevant subject</w:t>
            </w:r>
            <w:r w:rsidR="00E33A38">
              <w:rPr>
                <w:b w:val="0"/>
                <w:bCs/>
                <w:sz w:val="20"/>
                <w:szCs w:val="20"/>
              </w:rPr>
              <w:t xml:space="preserve"> including business, administration, project management or healthcare</w:t>
            </w:r>
          </w:p>
        </w:tc>
        <w:tc>
          <w:tcPr>
            <w:tcW w:w="1028" w:type="dxa"/>
            <w:vAlign w:val="center"/>
          </w:tcPr>
          <w:p w14:paraId="11835DCB" w14:textId="4C15AE0E" w:rsidR="001E3AE8" w:rsidRPr="0007117F" w:rsidRDefault="00997C63" w:rsidP="0069416C">
            <w:pPr>
              <w:jc w:val="center"/>
              <w:rPr>
                <w:b/>
                <w:sz w:val="16"/>
                <w:szCs w:val="16"/>
              </w:rPr>
            </w:pPr>
            <w:r>
              <w:rPr>
                <w:b/>
                <w:sz w:val="16"/>
                <w:szCs w:val="16"/>
              </w:rPr>
              <w:t>E</w:t>
            </w:r>
          </w:p>
        </w:tc>
        <w:tc>
          <w:tcPr>
            <w:tcW w:w="815" w:type="dxa"/>
            <w:vAlign w:val="center"/>
          </w:tcPr>
          <w:p w14:paraId="77B1F302" w14:textId="77777777" w:rsidR="001E3AE8" w:rsidRPr="0007117F" w:rsidRDefault="001E3AE8" w:rsidP="0069416C">
            <w:pPr>
              <w:jc w:val="center"/>
              <w:rPr>
                <w:b/>
                <w:sz w:val="16"/>
                <w:szCs w:val="16"/>
              </w:rPr>
            </w:pPr>
            <w:r w:rsidRPr="0007117F">
              <w:rPr>
                <w:b/>
                <w:sz w:val="16"/>
                <w:szCs w:val="16"/>
              </w:rPr>
              <w:t>A/I</w:t>
            </w:r>
          </w:p>
        </w:tc>
      </w:tr>
      <w:tr w:rsidR="00D807AA" w:rsidRPr="0007117F" w14:paraId="62A4490B" w14:textId="77777777" w:rsidTr="0037039B">
        <w:tc>
          <w:tcPr>
            <w:tcW w:w="675" w:type="dxa"/>
          </w:tcPr>
          <w:p w14:paraId="10188709" w14:textId="77777777" w:rsidR="00D807AA" w:rsidRPr="0007117F" w:rsidRDefault="00D807AA" w:rsidP="00D807AA">
            <w:pPr>
              <w:pStyle w:val="PS-1stBullet"/>
              <w:tabs>
                <w:tab w:val="clear" w:pos="336"/>
              </w:tabs>
              <w:ind w:left="0" w:firstLine="0"/>
              <w:jc w:val="both"/>
              <w:rPr>
                <w:b w:val="0"/>
                <w:sz w:val="20"/>
                <w:szCs w:val="20"/>
              </w:rPr>
            </w:pPr>
            <w:r w:rsidRPr="0007117F">
              <w:rPr>
                <w:b w:val="0"/>
                <w:sz w:val="20"/>
                <w:szCs w:val="20"/>
              </w:rPr>
              <w:t>2</w:t>
            </w:r>
          </w:p>
        </w:tc>
        <w:tc>
          <w:tcPr>
            <w:tcW w:w="7655" w:type="dxa"/>
          </w:tcPr>
          <w:p w14:paraId="180129A8" w14:textId="3A536A74" w:rsidR="00D807AA" w:rsidRPr="0007117F" w:rsidRDefault="00E33A38" w:rsidP="00D807AA">
            <w:pPr>
              <w:pStyle w:val="PS-1stBullet"/>
              <w:tabs>
                <w:tab w:val="clear" w:pos="336"/>
              </w:tabs>
              <w:ind w:left="0" w:firstLine="0"/>
              <w:jc w:val="both"/>
              <w:rPr>
                <w:b w:val="0"/>
                <w:sz w:val="20"/>
                <w:szCs w:val="20"/>
              </w:rPr>
            </w:pPr>
            <w:r>
              <w:rPr>
                <w:b w:val="0"/>
                <w:bCs/>
                <w:sz w:val="20"/>
                <w:szCs w:val="20"/>
              </w:rPr>
              <w:t>A</w:t>
            </w:r>
            <w:r w:rsidR="00D807AA" w:rsidRPr="0007117F">
              <w:rPr>
                <w:b w:val="0"/>
                <w:bCs/>
                <w:sz w:val="20"/>
                <w:szCs w:val="20"/>
              </w:rPr>
              <w:t xml:space="preserve"> professional or postgraduate </w:t>
            </w:r>
            <w:r w:rsidR="00D807AA" w:rsidRPr="0007117F">
              <w:rPr>
                <w:rFonts w:cs="Arial"/>
                <w:b w:val="0"/>
                <w:sz w:val="20"/>
                <w:szCs w:val="20"/>
                <w:lang w:eastAsia="en-US"/>
              </w:rPr>
              <w:t>qualification in a</w:t>
            </w:r>
            <w:r>
              <w:rPr>
                <w:rFonts w:cs="Arial"/>
                <w:b w:val="0"/>
                <w:sz w:val="20"/>
                <w:szCs w:val="20"/>
                <w:lang w:eastAsia="en-US"/>
              </w:rPr>
              <w:t xml:space="preserve"> relevant field.</w:t>
            </w:r>
          </w:p>
        </w:tc>
        <w:tc>
          <w:tcPr>
            <w:tcW w:w="1028" w:type="dxa"/>
            <w:vAlign w:val="center"/>
          </w:tcPr>
          <w:p w14:paraId="7FA7D8A6" w14:textId="77777777" w:rsidR="00D807AA" w:rsidRPr="0007117F" w:rsidRDefault="006F58D7" w:rsidP="00D807AA">
            <w:pPr>
              <w:jc w:val="center"/>
              <w:rPr>
                <w:b/>
                <w:sz w:val="16"/>
                <w:szCs w:val="16"/>
              </w:rPr>
            </w:pPr>
            <w:r w:rsidRPr="0007117F">
              <w:rPr>
                <w:b/>
                <w:sz w:val="16"/>
                <w:szCs w:val="16"/>
              </w:rPr>
              <w:t>D</w:t>
            </w:r>
          </w:p>
        </w:tc>
        <w:tc>
          <w:tcPr>
            <w:tcW w:w="815" w:type="dxa"/>
            <w:vAlign w:val="center"/>
          </w:tcPr>
          <w:p w14:paraId="652F4CDB" w14:textId="77777777" w:rsidR="00D807AA" w:rsidRPr="0007117F" w:rsidRDefault="00D807AA" w:rsidP="00D807AA">
            <w:pPr>
              <w:jc w:val="center"/>
            </w:pPr>
            <w:r w:rsidRPr="0007117F">
              <w:rPr>
                <w:b/>
                <w:sz w:val="16"/>
                <w:szCs w:val="16"/>
              </w:rPr>
              <w:t>A/I</w:t>
            </w:r>
          </w:p>
        </w:tc>
      </w:tr>
      <w:tr w:rsidR="00D807AA" w:rsidRPr="0007117F" w14:paraId="79FEB65F" w14:textId="77777777" w:rsidTr="0037039B">
        <w:tc>
          <w:tcPr>
            <w:tcW w:w="675" w:type="dxa"/>
          </w:tcPr>
          <w:p w14:paraId="539322E1" w14:textId="77777777" w:rsidR="00D807AA" w:rsidRPr="0007117F" w:rsidRDefault="00D807AA" w:rsidP="00D807AA">
            <w:pPr>
              <w:pStyle w:val="PS-1stBullet"/>
              <w:tabs>
                <w:tab w:val="clear" w:pos="336"/>
              </w:tabs>
              <w:ind w:left="0" w:firstLine="0"/>
              <w:jc w:val="both"/>
              <w:rPr>
                <w:b w:val="0"/>
                <w:sz w:val="20"/>
                <w:szCs w:val="20"/>
              </w:rPr>
            </w:pPr>
            <w:r w:rsidRPr="0007117F">
              <w:rPr>
                <w:b w:val="0"/>
                <w:sz w:val="20"/>
                <w:szCs w:val="20"/>
              </w:rPr>
              <w:t>3</w:t>
            </w:r>
          </w:p>
        </w:tc>
        <w:tc>
          <w:tcPr>
            <w:tcW w:w="7655" w:type="dxa"/>
          </w:tcPr>
          <w:p w14:paraId="4EAE038E" w14:textId="7ECE84C3" w:rsidR="00D807AA" w:rsidRPr="0007117F" w:rsidRDefault="006F58D7" w:rsidP="006F58D7">
            <w:pPr>
              <w:pStyle w:val="PS-1stBullet"/>
              <w:tabs>
                <w:tab w:val="clear" w:pos="336"/>
              </w:tabs>
              <w:ind w:left="0" w:firstLine="0"/>
              <w:jc w:val="both"/>
              <w:rPr>
                <w:b w:val="0"/>
                <w:sz w:val="20"/>
                <w:szCs w:val="20"/>
              </w:rPr>
            </w:pPr>
            <w:r w:rsidRPr="0007117F">
              <w:rPr>
                <w:b w:val="0"/>
                <w:sz w:val="20"/>
                <w:szCs w:val="20"/>
              </w:rPr>
              <w:t>A</w:t>
            </w:r>
            <w:r w:rsidR="00B170E4" w:rsidRPr="0007117F">
              <w:rPr>
                <w:b w:val="0"/>
                <w:sz w:val="20"/>
                <w:szCs w:val="20"/>
              </w:rPr>
              <w:t>ctive experience of working effectively</w:t>
            </w:r>
            <w:r w:rsidRPr="0007117F">
              <w:rPr>
                <w:b w:val="0"/>
                <w:sz w:val="20"/>
                <w:szCs w:val="20"/>
              </w:rPr>
              <w:t xml:space="preserve"> in international</w:t>
            </w:r>
            <w:r w:rsidR="00D807AA" w:rsidRPr="0007117F">
              <w:rPr>
                <w:b w:val="0"/>
                <w:sz w:val="20"/>
                <w:szCs w:val="20"/>
              </w:rPr>
              <w:t xml:space="preserve"> project management and administration</w:t>
            </w:r>
            <w:r w:rsidR="00E06D43" w:rsidRPr="0007117F">
              <w:rPr>
                <w:b w:val="0"/>
                <w:sz w:val="20"/>
                <w:szCs w:val="20"/>
              </w:rPr>
              <w:t xml:space="preserve"> in a Higher Education </w:t>
            </w:r>
            <w:r w:rsidR="00F10EA1">
              <w:rPr>
                <w:b w:val="0"/>
                <w:sz w:val="20"/>
                <w:szCs w:val="20"/>
              </w:rPr>
              <w:t xml:space="preserve">and/or </w:t>
            </w:r>
            <w:r w:rsidR="00E06D43" w:rsidRPr="0007117F">
              <w:rPr>
                <w:b w:val="0"/>
                <w:sz w:val="20"/>
                <w:szCs w:val="20"/>
              </w:rPr>
              <w:t>research environment.</w:t>
            </w:r>
          </w:p>
        </w:tc>
        <w:tc>
          <w:tcPr>
            <w:tcW w:w="1028" w:type="dxa"/>
            <w:vAlign w:val="center"/>
          </w:tcPr>
          <w:p w14:paraId="04CB350F" w14:textId="47A2EED3" w:rsidR="00D807AA" w:rsidRPr="0007117F" w:rsidRDefault="00C90C90" w:rsidP="00D807AA">
            <w:pPr>
              <w:jc w:val="center"/>
              <w:rPr>
                <w:b/>
                <w:sz w:val="16"/>
                <w:szCs w:val="16"/>
              </w:rPr>
            </w:pPr>
            <w:r>
              <w:rPr>
                <w:b/>
                <w:sz w:val="16"/>
                <w:szCs w:val="16"/>
              </w:rPr>
              <w:t>D</w:t>
            </w:r>
          </w:p>
        </w:tc>
        <w:tc>
          <w:tcPr>
            <w:tcW w:w="815" w:type="dxa"/>
            <w:vAlign w:val="center"/>
          </w:tcPr>
          <w:p w14:paraId="02BF2518" w14:textId="77777777" w:rsidR="00D807AA" w:rsidRPr="0007117F" w:rsidRDefault="00D807AA" w:rsidP="00D807AA">
            <w:pPr>
              <w:jc w:val="center"/>
              <w:rPr>
                <w:b/>
                <w:sz w:val="16"/>
                <w:szCs w:val="16"/>
              </w:rPr>
            </w:pPr>
            <w:r w:rsidRPr="0007117F">
              <w:rPr>
                <w:b/>
                <w:sz w:val="16"/>
                <w:szCs w:val="16"/>
              </w:rPr>
              <w:t>A/I</w:t>
            </w:r>
          </w:p>
        </w:tc>
      </w:tr>
    </w:tbl>
    <w:p w14:paraId="3BA7649C" w14:textId="77777777" w:rsidR="004E71C0" w:rsidRPr="0007117F" w:rsidRDefault="004E71C0" w:rsidP="003F19E8">
      <w:pPr>
        <w:ind w:right="363"/>
        <w:rPr>
          <w:b/>
          <w:color w:val="000080"/>
          <w:sz w:val="16"/>
          <w:szCs w:val="16"/>
        </w:rPr>
      </w:pPr>
    </w:p>
    <w:p w14:paraId="1FCB7616" w14:textId="77777777" w:rsidR="00D623CC" w:rsidRPr="0007117F" w:rsidRDefault="00AF307E" w:rsidP="005F76BF">
      <w:pPr>
        <w:ind w:left="-756" w:right="363"/>
        <w:rPr>
          <w:b/>
          <w:color w:val="BA0B2A"/>
          <w:sz w:val="24"/>
          <w:szCs w:val="24"/>
        </w:rPr>
      </w:pPr>
      <w:r w:rsidRPr="0007117F">
        <w:rPr>
          <w:b/>
          <w:color w:val="BA0B2A"/>
          <w:sz w:val="24"/>
          <w:szCs w:val="24"/>
        </w:rPr>
        <w:t xml:space="preserve"> </w:t>
      </w:r>
    </w:p>
    <w:p w14:paraId="5B7DF36C" w14:textId="77777777" w:rsidR="004E71C0" w:rsidRPr="0007117F" w:rsidRDefault="00AF307E" w:rsidP="005F76BF">
      <w:pPr>
        <w:ind w:left="-756" w:right="363"/>
        <w:rPr>
          <w:b/>
          <w:color w:val="BA0B2A"/>
          <w:sz w:val="24"/>
          <w:szCs w:val="24"/>
        </w:rPr>
      </w:pPr>
      <w:r w:rsidRPr="0007117F">
        <w:rPr>
          <w:b/>
          <w:color w:val="BA0B2A"/>
          <w:sz w:val="24"/>
          <w:szCs w:val="24"/>
        </w:rPr>
        <w:t xml:space="preserve">          </w:t>
      </w:r>
      <w:r w:rsidR="004E71C0" w:rsidRPr="0007117F">
        <w:rPr>
          <w:b/>
          <w:color w:val="BA0B2A"/>
          <w:sz w:val="24"/>
          <w:szCs w:val="24"/>
        </w:rPr>
        <w:t>Background &amp; Experience</w:t>
      </w:r>
    </w:p>
    <w:p w14:paraId="09F05060" w14:textId="77777777" w:rsidR="004E71C0" w:rsidRPr="0007117F" w:rsidRDefault="004E71C0" w:rsidP="005F76BF">
      <w:pPr>
        <w:ind w:left="-756" w:right="363"/>
        <w:rPr>
          <w:b/>
          <w:color w:val="BA0000"/>
          <w:sz w:val="16"/>
          <w:szCs w:val="16"/>
        </w:rPr>
      </w:pPr>
    </w:p>
    <w:p w14:paraId="63483A0E" w14:textId="77777777" w:rsidR="00AF307E" w:rsidRPr="0007117F" w:rsidRDefault="00AF307E" w:rsidP="005F76BF">
      <w:pPr>
        <w:ind w:left="-756" w:right="363"/>
        <w:rPr>
          <w:b/>
          <w:color w:val="BA0B2A"/>
          <w:sz w:val="24"/>
          <w:szCs w:val="24"/>
        </w:rPr>
      </w:pPr>
    </w:p>
    <w:tbl>
      <w:tblPr>
        <w:tblW w:w="10348"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9"/>
        <w:gridCol w:w="7655"/>
        <w:gridCol w:w="992"/>
        <w:gridCol w:w="992"/>
      </w:tblGrid>
      <w:tr w:rsidR="004E71C0" w:rsidRPr="0007117F" w14:paraId="141B4FBC" w14:textId="77777777" w:rsidTr="0037039B">
        <w:trPr>
          <w:trHeight w:val="436"/>
        </w:trPr>
        <w:tc>
          <w:tcPr>
            <w:tcW w:w="709" w:type="dxa"/>
          </w:tcPr>
          <w:p w14:paraId="64E81A5A" w14:textId="77777777" w:rsidR="004E71C0" w:rsidRPr="0007117F" w:rsidRDefault="004E71C0" w:rsidP="002B2D50">
            <w:pPr>
              <w:pStyle w:val="PS-Heading3"/>
              <w:jc w:val="both"/>
              <w:rPr>
                <w:color w:val="BA0B2A"/>
              </w:rPr>
            </w:pPr>
          </w:p>
        </w:tc>
        <w:tc>
          <w:tcPr>
            <w:tcW w:w="7655" w:type="dxa"/>
            <w:shd w:val="clear" w:color="auto" w:fill="F2F2F2"/>
          </w:tcPr>
          <w:p w14:paraId="3747E4C8" w14:textId="77777777" w:rsidR="004E71C0" w:rsidRPr="0007117F" w:rsidRDefault="004E71C0" w:rsidP="002B2D50">
            <w:pPr>
              <w:pStyle w:val="PS-Heading3"/>
              <w:jc w:val="both"/>
              <w:rPr>
                <w:b/>
                <w:color w:val="BA0B2A"/>
              </w:rPr>
            </w:pPr>
            <w:r w:rsidRPr="0007117F">
              <w:rPr>
                <w:b/>
                <w:color w:val="BA0B2A"/>
              </w:rPr>
              <w:t>The successful candidate should have demonstrable knowledge of:</w:t>
            </w:r>
          </w:p>
        </w:tc>
        <w:tc>
          <w:tcPr>
            <w:tcW w:w="992" w:type="dxa"/>
            <w:shd w:val="clear" w:color="auto" w:fill="F2F2F2"/>
          </w:tcPr>
          <w:p w14:paraId="5C20B0AF" w14:textId="77777777" w:rsidR="004E71C0" w:rsidRPr="0007117F" w:rsidRDefault="004E71C0" w:rsidP="002B2D50">
            <w:pPr>
              <w:pStyle w:val="PS-tested-by"/>
              <w:jc w:val="both"/>
              <w:rPr>
                <w:b/>
                <w:color w:val="BA0B2A"/>
                <w:sz w:val="18"/>
                <w:szCs w:val="18"/>
              </w:rPr>
            </w:pPr>
            <w:r w:rsidRPr="0007117F">
              <w:rPr>
                <w:b/>
                <w:color w:val="BA0B2A"/>
                <w:sz w:val="18"/>
                <w:szCs w:val="18"/>
              </w:rPr>
              <w:t>Essential/ Desirable</w:t>
            </w:r>
          </w:p>
        </w:tc>
        <w:tc>
          <w:tcPr>
            <w:tcW w:w="992" w:type="dxa"/>
            <w:shd w:val="clear" w:color="auto" w:fill="F2F2F2"/>
          </w:tcPr>
          <w:p w14:paraId="6D271638" w14:textId="77777777" w:rsidR="004E71C0" w:rsidRPr="0007117F" w:rsidRDefault="004E71C0" w:rsidP="002B2D50">
            <w:pPr>
              <w:pStyle w:val="PS-tested-by"/>
              <w:spacing w:before="0" w:after="0"/>
              <w:jc w:val="both"/>
              <w:rPr>
                <w:b/>
                <w:color w:val="BA0B2A"/>
                <w:sz w:val="18"/>
                <w:szCs w:val="18"/>
              </w:rPr>
            </w:pPr>
            <w:r w:rsidRPr="0007117F">
              <w:rPr>
                <w:b/>
                <w:color w:val="BA0B2A"/>
                <w:sz w:val="18"/>
                <w:szCs w:val="18"/>
              </w:rPr>
              <w:t>Tested by*</w:t>
            </w:r>
          </w:p>
          <w:p w14:paraId="0F8C4AB9" w14:textId="77777777" w:rsidR="004E71C0" w:rsidRPr="0007117F" w:rsidRDefault="004E71C0" w:rsidP="002B2D50">
            <w:pPr>
              <w:pStyle w:val="PS-tested-by"/>
              <w:spacing w:before="0" w:after="0"/>
              <w:jc w:val="both"/>
              <w:rPr>
                <w:b/>
                <w:color w:val="BA0B2A"/>
                <w:sz w:val="18"/>
                <w:szCs w:val="18"/>
              </w:rPr>
            </w:pPr>
            <w:r w:rsidRPr="0007117F">
              <w:rPr>
                <w:b/>
                <w:color w:val="BA0B2A"/>
                <w:sz w:val="18"/>
                <w:szCs w:val="18"/>
              </w:rPr>
              <w:t>A, I, P, T</w:t>
            </w:r>
          </w:p>
        </w:tc>
      </w:tr>
      <w:tr w:rsidR="00C6466E" w:rsidRPr="0007117F" w14:paraId="563F4378" w14:textId="77777777" w:rsidTr="0037039B">
        <w:tc>
          <w:tcPr>
            <w:tcW w:w="709" w:type="dxa"/>
          </w:tcPr>
          <w:p w14:paraId="76CE9F6F" w14:textId="77777777" w:rsidR="00C6466E" w:rsidRPr="0007117F" w:rsidRDefault="00C6466E" w:rsidP="002B2D50">
            <w:pPr>
              <w:pStyle w:val="PS-1stBullet"/>
              <w:tabs>
                <w:tab w:val="clear" w:pos="336"/>
              </w:tabs>
              <w:ind w:left="0" w:firstLine="0"/>
              <w:jc w:val="both"/>
              <w:rPr>
                <w:b w:val="0"/>
                <w:sz w:val="20"/>
                <w:szCs w:val="20"/>
              </w:rPr>
            </w:pPr>
            <w:r w:rsidRPr="0007117F">
              <w:rPr>
                <w:b w:val="0"/>
                <w:sz w:val="20"/>
                <w:szCs w:val="20"/>
              </w:rPr>
              <w:t>4</w:t>
            </w:r>
          </w:p>
        </w:tc>
        <w:tc>
          <w:tcPr>
            <w:tcW w:w="7655" w:type="dxa"/>
          </w:tcPr>
          <w:p w14:paraId="6FC751BE" w14:textId="77777777" w:rsidR="00C6466E" w:rsidRPr="0007117F" w:rsidRDefault="006E4B6D" w:rsidP="006F58D7">
            <w:pPr>
              <w:pStyle w:val="1stBullet"/>
              <w:spacing w:before="60" w:after="60"/>
              <w:jc w:val="both"/>
              <w:rPr>
                <w:rFonts w:cs="Arial"/>
                <w:sz w:val="20"/>
                <w:szCs w:val="20"/>
              </w:rPr>
            </w:pPr>
            <w:r w:rsidRPr="0007117F">
              <w:rPr>
                <w:sz w:val="20"/>
                <w:szCs w:val="20"/>
              </w:rPr>
              <w:t>Exper</w:t>
            </w:r>
            <w:r w:rsidR="006F58D7" w:rsidRPr="0007117F">
              <w:rPr>
                <w:sz w:val="20"/>
                <w:szCs w:val="20"/>
              </w:rPr>
              <w:t xml:space="preserve">ience in administering projects </w:t>
            </w:r>
            <w:r w:rsidRPr="0007117F">
              <w:rPr>
                <w:sz w:val="20"/>
                <w:szCs w:val="20"/>
              </w:rPr>
              <w:t>to ensure tasks occur to schedule and to required standards and deadlines</w:t>
            </w:r>
            <w:r w:rsidR="000F5B70" w:rsidRPr="0007117F">
              <w:rPr>
                <w:sz w:val="20"/>
                <w:szCs w:val="20"/>
              </w:rPr>
              <w:t>.</w:t>
            </w:r>
            <w:r w:rsidRPr="0007117F">
              <w:rPr>
                <w:sz w:val="20"/>
                <w:szCs w:val="20"/>
              </w:rPr>
              <w:t xml:space="preserve"> </w:t>
            </w:r>
          </w:p>
        </w:tc>
        <w:tc>
          <w:tcPr>
            <w:tcW w:w="992" w:type="dxa"/>
            <w:vAlign w:val="center"/>
          </w:tcPr>
          <w:p w14:paraId="4C97DFEE" w14:textId="77777777" w:rsidR="00C6466E" w:rsidRPr="0007117F" w:rsidRDefault="006F58D7" w:rsidP="00E61D67">
            <w:pPr>
              <w:pStyle w:val="1stBullet"/>
              <w:jc w:val="center"/>
              <w:rPr>
                <w:rFonts w:cs="Arial"/>
                <w:b/>
                <w:bCs/>
                <w:caps/>
                <w:sz w:val="16"/>
                <w:szCs w:val="16"/>
              </w:rPr>
            </w:pPr>
            <w:r w:rsidRPr="0007117F">
              <w:rPr>
                <w:rFonts w:cs="Arial"/>
                <w:b/>
                <w:bCs/>
                <w:caps/>
                <w:sz w:val="16"/>
                <w:szCs w:val="16"/>
              </w:rPr>
              <w:t>D</w:t>
            </w:r>
          </w:p>
        </w:tc>
        <w:tc>
          <w:tcPr>
            <w:tcW w:w="992" w:type="dxa"/>
            <w:vAlign w:val="center"/>
          </w:tcPr>
          <w:p w14:paraId="79769BAD" w14:textId="117D96E6" w:rsidR="00C6466E" w:rsidRPr="0007117F" w:rsidRDefault="00A91182" w:rsidP="00E61D67">
            <w:pPr>
              <w:pStyle w:val="1stBullet"/>
              <w:jc w:val="center"/>
              <w:rPr>
                <w:rFonts w:cs="Arial"/>
                <w:b/>
                <w:bCs/>
                <w:caps/>
                <w:sz w:val="16"/>
                <w:szCs w:val="16"/>
              </w:rPr>
            </w:pPr>
            <w:r w:rsidRPr="0007117F">
              <w:rPr>
                <w:rFonts w:cs="Arial"/>
                <w:b/>
                <w:bCs/>
                <w:caps/>
                <w:sz w:val="16"/>
                <w:szCs w:val="16"/>
              </w:rPr>
              <w:t>A</w:t>
            </w:r>
            <w:r w:rsidR="00C6466E" w:rsidRPr="0007117F">
              <w:rPr>
                <w:rFonts w:cs="Arial"/>
                <w:b/>
                <w:bCs/>
                <w:caps/>
                <w:sz w:val="16"/>
                <w:szCs w:val="16"/>
              </w:rPr>
              <w:t>/I</w:t>
            </w:r>
          </w:p>
        </w:tc>
      </w:tr>
      <w:tr w:rsidR="006E4B6D" w:rsidRPr="0007117F" w14:paraId="50A68763" w14:textId="77777777" w:rsidTr="0037039B">
        <w:tc>
          <w:tcPr>
            <w:tcW w:w="709" w:type="dxa"/>
          </w:tcPr>
          <w:p w14:paraId="540C23BD" w14:textId="77777777" w:rsidR="006E4B6D" w:rsidRPr="0007117F" w:rsidRDefault="006F58D7" w:rsidP="006E4B6D">
            <w:pPr>
              <w:pStyle w:val="PS-1stBullet"/>
              <w:tabs>
                <w:tab w:val="clear" w:pos="336"/>
              </w:tabs>
              <w:ind w:left="0" w:firstLine="0"/>
              <w:jc w:val="both"/>
              <w:rPr>
                <w:b w:val="0"/>
                <w:sz w:val="20"/>
                <w:szCs w:val="20"/>
              </w:rPr>
            </w:pPr>
            <w:r w:rsidRPr="0007117F">
              <w:rPr>
                <w:b w:val="0"/>
                <w:sz w:val="20"/>
                <w:szCs w:val="20"/>
              </w:rPr>
              <w:t>5</w:t>
            </w:r>
          </w:p>
        </w:tc>
        <w:tc>
          <w:tcPr>
            <w:tcW w:w="7655" w:type="dxa"/>
          </w:tcPr>
          <w:p w14:paraId="70C3FEFF" w14:textId="38A0498E" w:rsidR="006E4B6D" w:rsidRPr="0007117F" w:rsidRDefault="00822CA5" w:rsidP="006E4B6D">
            <w:pPr>
              <w:pStyle w:val="NormalWeb"/>
              <w:shd w:val="clear" w:color="auto" w:fill="FFFFFF"/>
              <w:spacing w:before="60" w:beforeAutospacing="0" w:after="60" w:afterAutospacing="0"/>
              <w:rPr>
                <w:rFonts w:ascii="Arial" w:hAnsi="Arial"/>
                <w:sz w:val="20"/>
                <w:szCs w:val="20"/>
                <w:lang w:val="en-GB"/>
              </w:rPr>
            </w:pPr>
            <w:r w:rsidRPr="0007117F">
              <w:rPr>
                <w:rFonts w:ascii="Arial" w:hAnsi="Arial"/>
                <w:sz w:val="20"/>
                <w:szCs w:val="20"/>
                <w:lang w:val="en-GB"/>
              </w:rPr>
              <w:t>Experience of using excellent</w:t>
            </w:r>
            <w:r w:rsidR="006E4B6D" w:rsidRPr="0007117F">
              <w:rPr>
                <w:rFonts w:ascii="Arial" w:hAnsi="Arial"/>
                <w:sz w:val="20"/>
                <w:szCs w:val="20"/>
                <w:lang w:val="en-GB"/>
              </w:rPr>
              <w:t xml:space="preserve"> verbal and written communication</w:t>
            </w:r>
            <w:r w:rsidR="006F58D7" w:rsidRPr="0007117F">
              <w:rPr>
                <w:rFonts w:ascii="Arial" w:hAnsi="Arial"/>
                <w:sz w:val="20"/>
                <w:szCs w:val="20"/>
                <w:lang w:val="en-GB"/>
              </w:rPr>
              <w:t xml:space="preserve"> skills</w:t>
            </w:r>
          </w:p>
        </w:tc>
        <w:tc>
          <w:tcPr>
            <w:tcW w:w="992" w:type="dxa"/>
            <w:vAlign w:val="center"/>
          </w:tcPr>
          <w:p w14:paraId="2A1A67B6" w14:textId="77777777" w:rsidR="006E4B6D" w:rsidRPr="0007117F" w:rsidRDefault="006E4B6D" w:rsidP="006E4B6D">
            <w:pPr>
              <w:pStyle w:val="1stBullet"/>
              <w:jc w:val="center"/>
              <w:rPr>
                <w:rFonts w:cs="Arial"/>
                <w:b/>
                <w:bCs/>
                <w:caps/>
                <w:sz w:val="16"/>
                <w:szCs w:val="16"/>
              </w:rPr>
            </w:pPr>
            <w:r w:rsidRPr="0007117F">
              <w:rPr>
                <w:rFonts w:cs="Arial"/>
                <w:b/>
                <w:bCs/>
                <w:caps/>
                <w:sz w:val="16"/>
                <w:szCs w:val="16"/>
              </w:rPr>
              <w:t>e</w:t>
            </w:r>
          </w:p>
        </w:tc>
        <w:tc>
          <w:tcPr>
            <w:tcW w:w="992" w:type="dxa"/>
            <w:vAlign w:val="center"/>
          </w:tcPr>
          <w:p w14:paraId="52097A52" w14:textId="46404FB9" w:rsidR="006E4B6D" w:rsidRPr="0007117F" w:rsidRDefault="006E4B6D" w:rsidP="006E4B6D">
            <w:pPr>
              <w:pStyle w:val="1stBullet"/>
              <w:jc w:val="center"/>
              <w:rPr>
                <w:rFonts w:cs="Arial"/>
                <w:b/>
                <w:bCs/>
                <w:caps/>
                <w:sz w:val="16"/>
                <w:szCs w:val="16"/>
              </w:rPr>
            </w:pPr>
            <w:r w:rsidRPr="0007117F">
              <w:rPr>
                <w:rFonts w:cs="Arial"/>
                <w:b/>
                <w:bCs/>
                <w:caps/>
                <w:sz w:val="16"/>
                <w:szCs w:val="16"/>
              </w:rPr>
              <w:t>a/i</w:t>
            </w:r>
          </w:p>
        </w:tc>
      </w:tr>
      <w:tr w:rsidR="00822CA5" w:rsidRPr="0007117F" w14:paraId="6609A082" w14:textId="77777777" w:rsidTr="0037039B">
        <w:tc>
          <w:tcPr>
            <w:tcW w:w="709" w:type="dxa"/>
          </w:tcPr>
          <w:p w14:paraId="7569A1B8" w14:textId="1A5F7837" w:rsidR="00822CA5" w:rsidRPr="0007117F" w:rsidRDefault="00822CA5" w:rsidP="006E4B6D">
            <w:pPr>
              <w:pStyle w:val="PS-1stBullet"/>
              <w:tabs>
                <w:tab w:val="clear" w:pos="336"/>
              </w:tabs>
              <w:ind w:left="0" w:firstLine="0"/>
              <w:jc w:val="both"/>
              <w:rPr>
                <w:b w:val="0"/>
                <w:sz w:val="20"/>
                <w:szCs w:val="20"/>
              </w:rPr>
            </w:pPr>
            <w:r w:rsidRPr="0007117F">
              <w:rPr>
                <w:b w:val="0"/>
                <w:sz w:val="20"/>
                <w:szCs w:val="20"/>
              </w:rPr>
              <w:t>6</w:t>
            </w:r>
          </w:p>
        </w:tc>
        <w:tc>
          <w:tcPr>
            <w:tcW w:w="7655" w:type="dxa"/>
          </w:tcPr>
          <w:p w14:paraId="706E0840" w14:textId="7EB8CACB" w:rsidR="00822CA5" w:rsidRPr="0007117F" w:rsidRDefault="008943D1" w:rsidP="00822CA5">
            <w:pPr>
              <w:pStyle w:val="NormalWeb"/>
              <w:shd w:val="clear" w:color="auto" w:fill="FFFFFF"/>
              <w:spacing w:before="60" w:beforeAutospacing="0" w:after="60" w:afterAutospacing="0"/>
              <w:rPr>
                <w:rFonts w:ascii="Arial" w:hAnsi="Arial"/>
                <w:sz w:val="20"/>
                <w:szCs w:val="20"/>
                <w:lang w:val="en-GB"/>
              </w:rPr>
            </w:pPr>
            <w:r w:rsidRPr="0007117F">
              <w:rPr>
                <w:rFonts w:ascii="Arial" w:hAnsi="Arial"/>
                <w:sz w:val="20"/>
                <w:szCs w:val="20"/>
                <w:lang w:val="en-GB"/>
              </w:rPr>
              <w:t>Experience of working</w:t>
            </w:r>
            <w:r w:rsidR="00822CA5" w:rsidRPr="0007117F">
              <w:rPr>
                <w:rFonts w:ascii="Arial" w:hAnsi="Arial"/>
                <w:sz w:val="20"/>
                <w:szCs w:val="20"/>
                <w:lang w:val="en-GB"/>
              </w:rPr>
              <w:t xml:space="preserve"> in global health, volunteering, </w:t>
            </w:r>
            <w:r w:rsidR="002F4A4A">
              <w:rPr>
                <w:rFonts w:ascii="Arial" w:hAnsi="Arial"/>
                <w:sz w:val="20"/>
                <w:szCs w:val="20"/>
                <w:lang w:val="en-GB"/>
              </w:rPr>
              <w:t xml:space="preserve">student </w:t>
            </w:r>
            <w:r w:rsidR="00822CA5" w:rsidRPr="0007117F">
              <w:rPr>
                <w:rFonts w:ascii="Arial" w:hAnsi="Arial"/>
                <w:sz w:val="20"/>
                <w:szCs w:val="20"/>
                <w:lang w:val="en-GB"/>
              </w:rPr>
              <w:t>placements and</w:t>
            </w:r>
            <w:r w:rsidR="002F4A4A">
              <w:rPr>
                <w:rFonts w:ascii="Arial" w:hAnsi="Arial"/>
                <w:sz w:val="20"/>
                <w:szCs w:val="20"/>
                <w:lang w:val="en-GB"/>
              </w:rPr>
              <w:t xml:space="preserve">/or </w:t>
            </w:r>
            <w:r w:rsidR="00822CA5" w:rsidRPr="0007117F">
              <w:rPr>
                <w:rFonts w:ascii="Arial" w:hAnsi="Arial"/>
                <w:sz w:val="20"/>
                <w:szCs w:val="20"/>
                <w:lang w:val="en-GB"/>
              </w:rPr>
              <w:t>international policy</w:t>
            </w:r>
          </w:p>
        </w:tc>
        <w:tc>
          <w:tcPr>
            <w:tcW w:w="992" w:type="dxa"/>
            <w:vAlign w:val="center"/>
          </w:tcPr>
          <w:p w14:paraId="483F7B8E" w14:textId="37FC5BB8" w:rsidR="00822CA5" w:rsidRPr="0007117F" w:rsidRDefault="00F10EA1" w:rsidP="006E4B6D">
            <w:pPr>
              <w:pStyle w:val="1stBullet"/>
              <w:jc w:val="center"/>
              <w:rPr>
                <w:rFonts w:cs="Arial"/>
                <w:b/>
                <w:bCs/>
                <w:caps/>
                <w:sz w:val="16"/>
                <w:szCs w:val="16"/>
              </w:rPr>
            </w:pPr>
            <w:r>
              <w:rPr>
                <w:rFonts w:cs="Arial"/>
                <w:b/>
                <w:bCs/>
                <w:caps/>
                <w:sz w:val="16"/>
                <w:szCs w:val="16"/>
              </w:rPr>
              <w:t>D</w:t>
            </w:r>
          </w:p>
        </w:tc>
        <w:tc>
          <w:tcPr>
            <w:tcW w:w="992" w:type="dxa"/>
            <w:vAlign w:val="center"/>
          </w:tcPr>
          <w:p w14:paraId="4673DD9D" w14:textId="58FCA8CD" w:rsidR="00822CA5" w:rsidRPr="0007117F" w:rsidRDefault="00A67293" w:rsidP="006E4B6D">
            <w:pPr>
              <w:pStyle w:val="1stBullet"/>
              <w:jc w:val="center"/>
              <w:rPr>
                <w:rFonts w:cs="Arial"/>
                <w:b/>
                <w:bCs/>
                <w:caps/>
                <w:sz w:val="16"/>
                <w:szCs w:val="16"/>
              </w:rPr>
            </w:pPr>
            <w:r>
              <w:rPr>
                <w:rFonts w:cs="Arial"/>
                <w:b/>
                <w:bCs/>
                <w:caps/>
                <w:sz w:val="16"/>
                <w:szCs w:val="16"/>
              </w:rPr>
              <w:t>A/</w:t>
            </w:r>
            <w:r w:rsidR="00822CA5" w:rsidRPr="0007117F">
              <w:rPr>
                <w:rFonts w:cs="Arial"/>
                <w:b/>
                <w:bCs/>
                <w:caps/>
                <w:sz w:val="16"/>
                <w:szCs w:val="16"/>
              </w:rPr>
              <w:t>I</w:t>
            </w:r>
          </w:p>
        </w:tc>
      </w:tr>
    </w:tbl>
    <w:p w14:paraId="1FA4B483" w14:textId="77777777" w:rsidR="00AF307E" w:rsidRPr="0007117F" w:rsidRDefault="00AF307E" w:rsidP="00AF307E">
      <w:pPr>
        <w:rPr>
          <w:b/>
          <w:color w:val="BA0B2A"/>
          <w:sz w:val="24"/>
          <w:szCs w:val="24"/>
        </w:rPr>
      </w:pPr>
    </w:p>
    <w:p w14:paraId="0CADCD60" w14:textId="77777777" w:rsidR="00AF307E" w:rsidRPr="0007117F" w:rsidRDefault="00AF307E" w:rsidP="00AF307E">
      <w:pPr>
        <w:rPr>
          <w:b/>
          <w:color w:val="BA0B2A"/>
          <w:sz w:val="24"/>
          <w:szCs w:val="24"/>
        </w:rPr>
      </w:pPr>
    </w:p>
    <w:p w14:paraId="02AC8FCE" w14:textId="77777777" w:rsidR="00AF307E" w:rsidRPr="0007117F" w:rsidRDefault="00AF307E" w:rsidP="00AF307E">
      <w:pPr>
        <w:rPr>
          <w:b/>
          <w:color w:val="BA0B2A"/>
          <w:sz w:val="24"/>
          <w:szCs w:val="24"/>
        </w:rPr>
      </w:pPr>
      <w:r w:rsidRPr="0007117F">
        <w:rPr>
          <w:b/>
          <w:color w:val="BA0B2A"/>
          <w:sz w:val="24"/>
          <w:szCs w:val="24"/>
        </w:rPr>
        <w:t>Skills &amp; Competencies</w:t>
      </w:r>
    </w:p>
    <w:p w14:paraId="31158098" w14:textId="77777777" w:rsidR="00AF307E" w:rsidRPr="0007117F" w:rsidRDefault="00AF307E" w:rsidP="00AF307E">
      <w:pPr>
        <w:rPr>
          <w:b/>
          <w:color w:val="BA0B2A"/>
        </w:rPr>
      </w:pPr>
    </w:p>
    <w:tbl>
      <w:tblPr>
        <w:tblW w:w="10348"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9"/>
        <w:gridCol w:w="7655"/>
        <w:gridCol w:w="992"/>
        <w:gridCol w:w="992"/>
      </w:tblGrid>
      <w:tr w:rsidR="00AF307E" w:rsidRPr="0007117F" w14:paraId="1E97E97B" w14:textId="77777777" w:rsidTr="0037039B">
        <w:trPr>
          <w:trHeight w:val="436"/>
        </w:trPr>
        <w:tc>
          <w:tcPr>
            <w:tcW w:w="709" w:type="dxa"/>
          </w:tcPr>
          <w:p w14:paraId="20F307E3" w14:textId="77777777" w:rsidR="00AF307E" w:rsidRPr="0007117F" w:rsidRDefault="00AF307E" w:rsidP="00E754B1">
            <w:pPr>
              <w:pStyle w:val="PS-Heading3"/>
              <w:jc w:val="both"/>
              <w:rPr>
                <w:color w:val="BA0B2A"/>
              </w:rPr>
            </w:pPr>
          </w:p>
        </w:tc>
        <w:tc>
          <w:tcPr>
            <w:tcW w:w="7655" w:type="dxa"/>
            <w:shd w:val="clear" w:color="auto" w:fill="F2F2F2"/>
          </w:tcPr>
          <w:p w14:paraId="26825094" w14:textId="77777777" w:rsidR="00AF307E" w:rsidRPr="0007117F" w:rsidRDefault="00AF307E" w:rsidP="00E754B1">
            <w:pPr>
              <w:pStyle w:val="PS-Heading3"/>
              <w:jc w:val="both"/>
              <w:rPr>
                <w:b/>
                <w:color w:val="BA0B2A"/>
              </w:rPr>
            </w:pPr>
            <w:r w:rsidRPr="0007117F">
              <w:rPr>
                <w:b/>
                <w:color w:val="BA0B2A"/>
              </w:rPr>
              <w:t>The successful candidate should demonstrate:</w:t>
            </w:r>
          </w:p>
        </w:tc>
        <w:tc>
          <w:tcPr>
            <w:tcW w:w="992" w:type="dxa"/>
            <w:shd w:val="clear" w:color="auto" w:fill="F2F2F2"/>
          </w:tcPr>
          <w:p w14:paraId="705A11AF" w14:textId="77777777" w:rsidR="00AF307E" w:rsidRPr="0007117F" w:rsidRDefault="00AF307E" w:rsidP="00E754B1">
            <w:pPr>
              <w:pStyle w:val="PS-tested-by"/>
              <w:jc w:val="both"/>
              <w:rPr>
                <w:b/>
                <w:color w:val="BA0B2A"/>
                <w:sz w:val="18"/>
                <w:szCs w:val="18"/>
              </w:rPr>
            </w:pPr>
            <w:r w:rsidRPr="0007117F">
              <w:rPr>
                <w:b/>
                <w:color w:val="BA0B2A"/>
                <w:sz w:val="18"/>
                <w:szCs w:val="18"/>
              </w:rPr>
              <w:t>Essential/ Desirable</w:t>
            </w:r>
          </w:p>
        </w:tc>
        <w:tc>
          <w:tcPr>
            <w:tcW w:w="992" w:type="dxa"/>
            <w:shd w:val="clear" w:color="auto" w:fill="F2F2F2"/>
          </w:tcPr>
          <w:p w14:paraId="4A655132" w14:textId="77777777" w:rsidR="00AF307E" w:rsidRPr="0007117F" w:rsidRDefault="00AF307E" w:rsidP="00E754B1">
            <w:pPr>
              <w:pStyle w:val="PS-tested-by"/>
              <w:spacing w:before="0" w:after="0"/>
              <w:jc w:val="both"/>
              <w:rPr>
                <w:b/>
                <w:color w:val="BA0B2A"/>
                <w:sz w:val="18"/>
                <w:szCs w:val="18"/>
              </w:rPr>
            </w:pPr>
            <w:r w:rsidRPr="0007117F">
              <w:rPr>
                <w:b/>
                <w:color w:val="BA0B2A"/>
                <w:sz w:val="18"/>
                <w:szCs w:val="18"/>
              </w:rPr>
              <w:t>Tested by*</w:t>
            </w:r>
          </w:p>
          <w:p w14:paraId="2BE8D74A" w14:textId="77777777" w:rsidR="00AF307E" w:rsidRPr="0007117F" w:rsidRDefault="00AF307E" w:rsidP="00E754B1">
            <w:pPr>
              <w:pStyle w:val="PS-tested-by"/>
              <w:spacing w:before="0" w:after="0"/>
              <w:jc w:val="both"/>
              <w:rPr>
                <w:b/>
                <w:color w:val="BA0B2A"/>
                <w:sz w:val="18"/>
                <w:szCs w:val="18"/>
              </w:rPr>
            </w:pPr>
            <w:r w:rsidRPr="0007117F">
              <w:rPr>
                <w:b/>
                <w:color w:val="BA0B2A"/>
                <w:sz w:val="18"/>
                <w:szCs w:val="18"/>
              </w:rPr>
              <w:t>A, I, P, T</w:t>
            </w:r>
          </w:p>
        </w:tc>
      </w:tr>
      <w:tr w:rsidR="00AF307E" w:rsidRPr="0007117F" w14:paraId="0AEB3B09" w14:textId="77777777" w:rsidTr="0037039B">
        <w:tc>
          <w:tcPr>
            <w:tcW w:w="709" w:type="dxa"/>
          </w:tcPr>
          <w:p w14:paraId="44E4E4FB"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7</w:t>
            </w:r>
          </w:p>
        </w:tc>
        <w:tc>
          <w:tcPr>
            <w:tcW w:w="7655" w:type="dxa"/>
          </w:tcPr>
          <w:p w14:paraId="1C314E19" w14:textId="64C45779"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 xml:space="preserve">The skills and competencies required to </w:t>
            </w:r>
            <w:r w:rsidR="006F58D7" w:rsidRPr="0007117F">
              <w:rPr>
                <w:b w:val="0"/>
                <w:sz w:val="20"/>
                <w:szCs w:val="20"/>
              </w:rPr>
              <w:t xml:space="preserve">support the </w:t>
            </w:r>
            <w:r w:rsidRPr="0007117F">
              <w:rPr>
                <w:b w:val="0"/>
                <w:sz w:val="20"/>
                <w:szCs w:val="20"/>
              </w:rPr>
              <w:t>manage</w:t>
            </w:r>
            <w:r w:rsidR="006F58D7" w:rsidRPr="0007117F">
              <w:rPr>
                <w:b w:val="0"/>
                <w:sz w:val="20"/>
                <w:szCs w:val="20"/>
              </w:rPr>
              <w:t>ment of</w:t>
            </w:r>
            <w:r w:rsidRPr="0007117F">
              <w:rPr>
                <w:b w:val="0"/>
                <w:sz w:val="20"/>
                <w:szCs w:val="20"/>
              </w:rPr>
              <w:t xml:space="preserve"> the day to day running of the </w:t>
            </w:r>
            <w:r w:rsidR="002F4A4A" w:rsidRPr="0007117F">
              <w:rPr>
                <w:b w:val="0"/>
                <w:sz w:val="20"/>
                <w:szCs w:val="20"/>
              </w:rPr>
              <w:t xml:space="preserve">projects, </w:t>
            </w:r>
            <w:proofErr w:type="gramStart"/>
            <w:r w:rsidR="002F4A4A" w:rsidRPr="0007117F">
              <w:rPr>
                <w:b w:val="0"/>
                <w:sz w:val="20"/>
                <w:szCs w:val="20"/>
              </w:rPr>
              <w:t>i.e.</w:t>
            </w:r>
            <w:proofErr w:type="gramEnd"/>
            <w:r w:rsidRPr="0007117F">
              <w:rPr>
                <w:b w:val="0"/>
                <w:sz w:val="20"/>
                <w:szCs w:val="20"/>
              </w:rPr>
              <w:t xml:space="preserve"> administration of budgets, travel arrangements, manage and liaise with partners to support the delivery of events and outputs etc.</w:t>
            </w:r>
          </w:p>
        </w:tc>
        <w:tc>
          <w:tcPr>
            <w:tcW w:w="992" w:type="dxa"/>
          </w:tcPr>
          <w:p w14:paraId="2A8DD18D" w14:textId="77777777" w:rsidR="00AF307E" w:rsidRPr="0007117F" w:rsidRDefault="00AF307E" w:rsidP="0007628B">
            <w:pPr>
              <w:jc w:val="center"/>
              <w:rPr>
                <w:b/>
                <w:sz w:val="16"/>
                <w:szCs w:val="16"/>
              </w:rPr>
            </w:pPr>
            <w:r w:rsidRPr="0007117F">
              <w:rPr>
                <w:b/>
                <w:sz w:val="16"/>
                <w:szCs w:val="16"/>
              </w:rPr>
              <w:t>E</w:t>
            </w:r>
          </w:p>
        </w:tc>
        <w:tc>
          <w:tcPr>
            <w:tcW w:w="992" w:type="dxa"/>
          </w:tcPr>
          <w:p w14:paraId="1DACD81B" w14:textId="77777777" w:rsidR="00AF307E" w:rsidRPr="0007117F" w:rsidRDefault="00AF307E" w:rsidP="00E754B1">
            <w:pPr>
              <w:jc w:val="both"/>
              <w:rPr>
                <w:b/>
                <w:sz w:val="16"/>
                <w:szCs w:val="16"/>
              </w:rPr>
            </w:pPr>
            <w:r w:rsidRPr="0007117F">
              <w:rPr>
                <w:b/>
                <w:sz w:val="16"/>
                <w:szCs w:val="16"/>
              </w:rPr>
              <w:t>A, I, P</w:t>
            </w:r>
          </w:p>
        </w:tc>
      </w:tr>
      <w:tr w:rsidR="00AF307E" w:rsidRPr="0007117F" w14:paraId="64953AF3" w14:textId="77777777" w:rsidTr="0037039B">
        <w:tc>
          <w:tcPr>
            <w:tcW w:w="709" w:type="dxa"/>
          </w:tcPr>
          <w:p w14:paraId="7D4476B9"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8</w:t>
            </w:r>
          </w:p>
        </w:tc>
        <w:tc>
          <w:tcPr>
            <w:tcW w:w="7655" w:type="dxa"/>
          </w:tcPr>
          <w:p w14:paraId="468B88B9" w14:textId="2F9D308B" w:rsidR="00AF307E" w:rsidRPr="0007117F" w:rsidRDefault="00AB280E" w:rsidP="00E754B1">
            <w:pPr>
              <w:pStyle w:val="PS-1stBullet"/>
              <w:tabs>
                <w:tab w:val="clear" w:pos="336"/>
              </w:tabs>
              <w:ind w:left="0" w:firstLine="0"/>
              <w:jc w:val="both"/>
              <w:rPr>
                <w:b w:val="0"/>
                <w:sz w:val="20"/>
                <w:szCs w:val="20"/>
              </w:rPr>
            </w:pPr>
            <w:r w:rsidRPr="0007117F">
              <w:rPr>
                <w:b w:val="0"/>
                <w:sz w:val="20"/>
                <w:szCs w:val="20"/>
              </w:rPr>
              <w:t>Experience of</w:t>
            </w:r>
            <w:r w:rsidR="006F58D7" w:rsidRPr="0007117F">
              <w:rPr>
                <w:b w:val="0"/>
                <w:sz w:val="20"/>
                <w:szCs w:val="20"/>
              </w:rPr>
              <w:t xml:space="preserve"> developing</w:t>
            </w:r>
            <w:r w:rsidR="00AF307E" w:rsidRPr="0007117F">
              <w:rPr>
                <w:b w:val="0"/>
                <w:sz w:val="20"/>
                <w:szCs w:val="20"/>
              </w:rPr>
              <w:t xml:space="preserve"> skills to establish, actively maintain and manage reporting systems for internal and external partners, project outputs, </w:t>
            </w:r>
            <w:proofErr w:type="gramStart"/>
            <w:r w:rsidR="00AF307E" w:rsidRPr="0007117F">
              <w:rPr>
                <w:b w:val="0"/>
                <w:sz w:val="20"/>
                <w:szCs w:val="20"/>
              </w:rPr>
              <w:t>risk</w:t>
            </w:r>
            <w:proofErr w:type="gramEnd"/>
            <w:r w:rsidR="00AF307E" w:rsidRPr="0007117F">
              <w:rPr>
                <w:b w:val="0"/>
                <w:sz w:val="20"/>
                <w:szCs w:val="20"/>
              </w:rPr>
              <w:t xml:space="preserve"> and communication strategies etc.</w:t>
            </w:r>
          </w:p>
        </w:tc>
        <w:tc>
          <w:tcPr>
            <w:tcW w:w="992" w:type="dxa"/>
          </w:tcPr>
          <w:p w14:paraId="7209023D" w14:textId="77777777" w:rsidR="00AF307E" w:rsidRPr="0007117F" w:rsidRDefault="00AF307E" w:rsidP="0007628B">
            <w:pPr>
              <w:jc w:val="center"/>
              <w:rPr>
                <w:b/>
                <w:sz w:val="16"/>
                <w:szCs w:val="16"/>
              </w:rPr>
            </w:pPr>
            <w:r w:rsidRPr="0007117F">
              <w:rPr>
                <w:b/>
                <w:sz w:val="16"/>
                <w:szCs w:val="16"/>
              </w:rPr>
              <w:t>E</w:t>
            </w:r>
          </w:p>
        </w:tc>
        <w:tc>
          <w:tcPr>
            <w:tcW w:w="992" w:type="dxa"/>
          </w:tcPr>
          <w:p w14:paraId="5EA7C09D" w14:textId="77777777" w:rsidR="00AF307E" w:rsidRPr="0007117F" w:rsidRDefault="00AF307E" w:rsidP="00E754B1">
            <w:pPr>
              <w:jc w:val="both"/>
              <w:rPr>
                <w:b/>
                <w:sz w:val="16"/>
                <w:szCs w:val="16"/>
              </w:rPr>
            </w:pPr>
            <w:r w:rsidRPr="0007117F">
              <w:rPr>
                <w:b/>
                <w:sz w:val="16"/>
                <w:szCs w:val="16"/>
              </w:rPr>
              <w:t>A, I, P</w:t>
            </w:r>
          </w:p>
        </w:tc>
      </w:tr>
      <w:tr w:rsidR="00AF307E" w:rsidRPr="0007117F" w14:paraId="22D2D7D3" w14:textId="77777777" w:rsidTr="0037039B">
        <w:tc>
          <w:tcPr>
            <w:tcW w:w="709" w:type="dxa"/>
            <w:tcBorders>
              <w:top w:val="single" w:sz="4" w:space="0" w:color="999999"/>
              <w:left w:val="single" w:sz="4" w:space="0" w:color="999999"/>
              <w:bottom w:val="single" w:sz="4" w:space="0" w:color="999999"/>
              <w:right w:val="single" w:sz="4" w:space="0" w:color="999999"/>
            </w:tcBorders>
          </w:tcPr>
          <w:p w14:paraId="4C03560B"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9</w:t>
            </w:r>
          </w:p>
        </w:tc>
        <w:tc>
          <w:tcPr>
            <w:tcW w:w="7655" w:type="dxa"/>
            <w:tcBorders>
              <w:top w:val="single" w:sz="4" w:space="0" w:color="999999"/>
              <w:left w:val="single" w:sz="4" w:space="0" w:color="999999"/>
              <w:bottom w:val="single" w:sz="4" w:space="0" w:color="999999"/>
              <w:right w:val="single" w:sz="4" w:space="0" w:color="999999"/>
            </w:tcBorders>
          </w:tcPr>
          <w:p w14:paraId="3708AEB3" w14:textId="777E861D" w:rsidR="00AF307E" w:rsidRPr="0007117F" w:rsidRDefault="00AF307E" w:rsidP="00E754B1">
            <w:pPr>
              <w:spacing w:before="100" w:beforeAutospacing="1" w:after="100" w:afterAutospacing="1"/>
              <w:rPr>
                <w:sz w:val="20"/>
                <w:szCs w:val="20"/>
              </w:rPr>
            </w:pPr>
            <w:r w:rsidRPr="0007117F">
              <w:rPr>
                <w:sz w:val="20"/>
                <w:szCs w:val="20"/>
              </w:rPr>
              <w:t>Excellent IT skills including sound working knowledge of relevant financial management, administrative and social media software/tools (</w:t>
            </w:r>
            <w:proofErr w:type="gramStart"/>
            <w:r w:rsidRPr="0007117F">
              <w:rPr>
                <w:sz w:val="20"/>
                <w:szCs w:val="20"/>
              </w:rPr>
              <w:t>e.g.</w:t>
            </w:r>
            <w:proofErr w:type="gramEnd"/>
            <w:r w:rsidRPr="0007117F">
              <w:rPr>
                <w:sz w:val="20"/>
                <w:szCs w:val="20"/>
              </w:rPr>
              <w:t xml:space="preserve"> Word, Excel, PowerPoint</w:t>
            </w:r>
            <w:r w:rsidR="00F10EA1">
              <w:rPr>
                <w:sz w:val="20"/>
                <w:szCs w:val="20"/>
              </w:rPr>
              <w:t xml:space="preserve">, </w:t>
            </w:r>
            <w:r w:rsidRPr="0007117F">
              <w:rPr>
                <w:sz w:val="20"/>
                <w:szCs w:val="20"/>
              </w:rPr>
              <w:t>Outlook, Facebook, Twitter</w:t>
            </w:r>
            <w:r w:rsidR="00F10EA1">
              <w:rPr>
                <w:sz w:val="20"/>
                <w:szCs w:val="20"/>
              </w:rPr>
              <w:t xml:space="preserve"> and</w:t>
            </w:r>
            <w:r w:rsidRPr="0007117F">
              <w:rPr>
                <w:sz w:val="20"/>
                <w:szCs w:val="20"/>
              </w:rPr>
              <w:t xml:space="preserve"> </w:t>
            </w:r>
            <w:r w:rsidR="00F10EA1">
              <w:rPr>
                <w:sz w:val="20"/>
                <w:szCs w:val="20"/>
              </w:rPr>
              <w:t>Instagram</w:t>
            </w:r>
            <w:r w:rsidRPr="0007117F">
              <w:rPr>
                <w:sz w:val="20"/>
                <w:szCs w:val="20"/>
              </w:rPr>
              <w:t>)</w:t>
            </w:r>
            <w:r w:rsidR="000F5B70" w:rsidRPr="0007117F">
              <w:rPr>
                <w:sz w:val="20"/>
                <w:szCs w:val="20"/>
              </w:rPr>
              <w:t>.</w:t>
            </w:r>
          </w:p>
        </w:tc>
        <w:tc>
          <w:tcPr>
            <w:tcW w:w="992" w:type="dxa"/>
            <w:tcBorders>
              <w:top w:val="single" w:sz="4" w:space="0" w:color="999999"/>
              <w:left w:val="single" w:sz="4" w:space="0" w:color="999999"/>
              <w:bottom w:val="single" w:sz="4" w:space="0" w:color="999999"/>
              <w:right w:val="single" w:sz="4" w:space="0" w:color="999999"/>
            </w:tcBorders>
          </w:tcPr>
          <w:p w14:paraId="6322E689" w14:textId="77777777" w:rsidR="00AF307E" w:rsidRPr="0007117F" w:rsidRDefault="00AF307E" w:rsidP="0007628B">
            <w:pPr>
              <w:jc w:val="center"/>
              <w:rPr>
                <w:b/>
                <w:sz w:val="16"/>
                <w:szCs w:val="16"/>
              </w:rPr>
            </w:pPr>
            <w:r w:rsidRPr="0007117F">
              <w:rPr>
                <w:b/>
                <w:sz w:val="16"/>
                <w:szCs w:val="16"/>
              </w:rPr>
              <w:t>E</w:t>
            </w:r>
          </w:p>
        </w:tc>
        <w:tc>
          <w:tcPr>
            <w:tcW w:w="992" w:type="dxa"/>
            <w:tcBorders>
              <w:top w:val="single" w:sz="4" w:space="0" w:color="999999"/>
              <w:left w:val="single" w:sz="4" w:space="0" w:color="999999"/>
              <w:bottom w:val="single" w:sz="4" w:space="0" w:color="999999"/>
              <w:right w:val="single" w:sz="4" w:space="0" w:color="999999"/>
            </w:tcBorders>
          </w:tcPr>
          <w:p w14:paraId="4CF309FC" w14:textId="77777777" w:rsidR="00AF307E" w:rsidRPr="0007117F" w:rsidRDefault="00AF307E" w:rsidP="00E754B1">
            <w:pPr>
              <w:jc w:val="both"/>
              <w:rPr>
                <w:b/>
                <w:sz w:val="16"/>
                <w:szCs w:val="16"/>
              </w:rPr>
            </w:pPr>
            <w:r w:rsidRPr="0007117F">
              <w:rPr>
                <w:b/>
                <w:sz w:val="16"/>
                <w:szCs w:val="16"/>
              </w:rPr>
              <w:t>A, I, P</w:t>
            </w:r>
          </w:p>
        </w:tc>
      </w:tr>
      <w:tr w:rsidR="00AF307E" w:rsidRPr="0007117F" w14:paraId="1AD244B9" w14:textId="77777777" w:rsidTr="0037039B">
        <w:tc>
          <w:tcPr>
            <w:tcW w:w="709" w:type="dxa"/>
            <w:tcBorders>
              <w:top w:val="single" w:sz="4" w:space="0" w:color="999999"/>
              <w:left w:val="single" w:sz="4" w:space="0" w:color="999999"/>
              <w:bottom w:val="single" w:sz="4" w:space="0" w:color="999999"/>
              <w:right w:val="single" w:sz="4" w:space="0" w:color="999999"/>
            </w:tcBorders>
          </w:tcPr>
          <w:p w14:paraId="0DAE73E0"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10</w:t>
            </w:r>
          </w:p>
        </w:tc>
        <w:tc>
          <w:tcPr>
            <w:tcW w:w="7655" w:type="dxa"/>
            <w:tcBorders>
              <w:top w:val="single" w:sz="4" w:space="0" w:color="999999"/>
              <w:left w:val="single" w:sz="4" w:space="0" w:color="999999"/>
              <w:bottom w:val="single" w:sz="4" w:space="0" w:color="999999"/>
              <w:right w:val="single" w:sz="4" w:space="0" w:color="999999"/>
            </w:tcBorders>
          </w:tcPr>
          <w:p w14:paraId="78A01105" w14:textId="77777777" w:rsidR="00AF307E" w:rsidRPr="0007117F" w:rsidRDefault="00AF307E" w:rsidP="006F58D7">
            <w:pPr>
              <w:pStyle w:val="PS-1stBullet"/>
              <w:tabs>
                <w:tab w:val="clear" w:pos="336"/>
              </w:tabs>
              <w:ind w:left="0" w:firstLine="0"/>
              <w:jc w:val="both"/>
              <w:rPr>
                <w:b w:val="0"/>
                <w:sz w:val="20"/>
                <w:szCs w:val="20"/>
              </w:rPr>
            </w:pPr>
            <w:r w:rsidRPr="0007117F">
              <w:rPr>
                <w:b w:val="0"/>
                <w:sz w:val="20"/>
                <w:szCs w:val="20"/>
              </w:rPr>
              <w:t xml:space="preserve">The ability to work autonomously to organise and prioritise own workload and work to deadlines </w:t>
            </w:r>
            <w:r w:rsidR="006F58D7" w:rsidRPr="0007117F">
              <w:rPr>
                <w:b w:val="0"/>
                <w:sz w:val="20"/>
                <w:szCs w:val="20"/>
              </w:rPr>
              <w:t xml:space="preserve">under </w:t>
            </w:r>
            <w:r w:rsidRPr="0007117F">
              <w:rPr>
                <w:b w:val="0"/>
                <w:sz w:val="20"/>
                <w:szCs w:val="20"/>
              </w:rPr>
              <w:t>supervision, as well as being a co-operative team member</w:t>
            </w:r>
            <w:r w:rsidR="000F5B70" w:rsidRPr="0007117F">
              <w:rPr>
                <w:b w:val="0"/>
                <w:sz w:val="20"/>
                <w:szCs w:val="20"/>
              </w:rPr>
              <w:t>.</w:t>
            </w:r>
            <w:r w:rsidRPr="0007117F">
              <w:rPr>
                <w:b w:val="0"/>
                <w:sz w:val="20"/>
                <w:szCs w:val="20"/>
              </w:rPr>
              <w:t xml:space="preserve"> </w:t>
            </w:r>
          </w:p>
        </w:tc>
        <w:tc>
          <w:tcPr>
            <w:tcW w:w="992" w:type="dxa"/>
            <w:tcBorders>
              <w:top w:val="single" w:sz="4" w:space="0" w:color="999999"/>
              <w:left w:val="single" w:sz="4" w:space="0" w:color="999999"/>
              <w:bottom w:val="single" w:sz="4" w:space="0" w:color="999999"/>
              <w:right w:val="single" w:sz="4" w:space="0" w:color="999999"/>
            </w:tcBorders>
          </w:tcPr>
          <w:p w14:paraId="2FB9D2F2" w14:textId="77777777" w:rsidR="00AF307E" w:rsidRPr="0007117F" w:rsidRDefault="00AF307E" w:rsidP="0007628B">
            <w:pPr>
              <w:jc w:val="center"/>
              <w:rPr>
                <w:b/>
                <w:sz w:val="16"/>
                <w:szCs w:val="16"/>
              </w:rPr>
            </w:pPr>
            <w:r w:rsidRPr="0007117F">
              <w:rPr>
                <w:b/>
                <w:sz w:val="16"/>
                <w:szCs w:val="16"/>
              </w:rPr>
              <w:t>E</w:t>
            </w:r>
          </w:p>
        </w:tc>
        <w:tc>
          <w:tcPr>
            <w:tcW w:w="992" w:type="dxa"/>
            <w:tcBorders>
              <w:top w:val="single" w:sz="4" w:space="0" w:color="999999"/>
              <w:left w:val="single" w:sz="4" w:space="0" w:color="999999"/>
              <w:bottom w:val="single" w:sz="4" w:space="0" w:color="999999"/>
              <w:right w:val="single" w:sz="4" w:space="0" w:color="999999"/>
            </w:tcBorders>
          </w:tcPr>
          <w:p w14:paraId="06DE5793" w14:textId="77777777" w:rsidR="00AF307E" w:rsidRPr="0007117F" w:rsidRDefault="00AF307E" w:rsidP="00E754B1">
            <w:pPr>
              <w:jc w:val="both"/>
              <w:rPr>
                <w:b/>
                <w:sz w:val="16"/>
                <w:szCs w:val="16"/>
              </w:rPr>
            </w:pPr>
            <w:r w:rsidRPr="0007117F">
              <w:rPr>
                <w:b/>
                <w:sz w:val="16"/>
                <w:szCs w:val="16"/>
              </w:rPr>
              <w:t>A, I, P</w:t>
            </w:r>
          </w:p>
        </w:tc>
      </w:tr>
      <w:tr w:rsidR="00AF307E" w:rsidRPr="0007117F" w14:paraId="659AE43B" w14:textId="77777777" w:rsidTr="0037039B">
        <w:tc>
          <w:tcPr>
            <w:tcW w:w="709" w:type="dxa"/>
            <w:tcBorders>
              <w:top w:val="single" w:sz="4" w:space="0" w:color="999999"/>
              <w:left w:val="single" w:sz="4" w:space="0" w:color="999999"/>
              <w:bottom w:val="single" w:sz="4" w:space="0" w:color="999999"/>
              <w:right w:val="single" w:sz="4" w:space="0" w:color="999999"/>
            </w:tcBorders>
          </w:tcPr>
          <w:p w14:paraId="0FA32807"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11</w:t>
            </w:r>
          </w:p>
        </w:tc>
        <w:tc>
          <w:tcPr>
            <w:tcW w:w="7655" w:type="dxa"/>
            <w:tcBorders>
              <w:top w:val="single" w:sz="4" w:space="0" w:color="999999"/>
              <w:left w:val="single" w:sz="4" w:space="0" w:color="999999"/>
              <w:bottom w:val="single" w:sz="4" w:space="0" w:color="999999"/>
              <w:right w:val="single" w:sz="4" w:space="0" w:color="999999"/>
            </w:tcBorders>
          </w:tcPr>
          <w:p w14:paraId="01435E94"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 xml:space="preserve">The ability to build and sustain effective working relationships with the collaborating institutions and a diverse range of stakeholders.  </w:t>
            </w:r>
          </w:p>
        </w:tc>
        <w:tc>
          <w:tcPr>
            <w:tcW w:w="992" w:type="dxa"/>
            <w:tcBorders>
              <w:top w:val="single" w:sz="4" w:space="0" w:color="999999"/>
              <w:left w:val="single" w:sz="4" w:space="0" w:color="999999"/>
              <w:bottom w:val="single" w:sz="4" w:space="0" w:color="999999"/>
              <w:right w:val="single" w:sz="4" w:space="0" w:color="999999"/>
            </w:tcBorders>
          </w:tcPr>
          <w:p w14:paraId="108FF290" w14:textId="77777777" w:rsidR="00AF307E" w:rsidRPr="0007117F" w:rsidRDefault="00AF307E" w:rsidP="0007628B">
            <w:pPr>
              <w:jc w:val="center"/>
              <w:rPr>
                <w:b/>
                <w:sz w:val="16"/>
                <w:szCs w:val="16"/>
              </w:rPr>
            </w:pPr>
            <w:r w:rsidRPr="0007117F">
              <w:rPr>
                <w:b/>
                <w:sz w:val="16"/>
                <w:szCs w:val="16"/>
              </w:rPr>
              <w:t>E</w:t>
            </w:r>
          </w:p>
        </w:tc>
        <w:tc>
          <w:tcPr>
            <w:tcW w:w="992" w:type="dxa"/>
            <w:tcBorders>
              <w:top w:val="single" w:sz="4" w:space="0" w:color="999999"/>
              <w:left w:val="single" w:sz="4" w:space="0" w:color="999999"/>
              <w:bottom w:val="single" w:sz="4" w:space="0" w:color="999999"/>
              <w:right w:val="single" w:sz="4" w:space="0" w:color="999999"/>
            </w:tcBorders>
          </w:tcPr>
          <w:p w14:paraId="7D594AE3" w14:textId="77777777" w:rsidR="00AF307E" w:rsidRPr="0007117F" w:rsidRDefault="00AF307E" w:rsidP="00E754B1">
            <w:pPr>
              <w:jc w:val="both"/>
              <w:rPr>
                <w:b/>
                <w:sz w:val="16"/>
                <w:szCs w:val="16"/>
              </w:rPr>
            </w:pPr>
            <w:r w:rsidRPr="0007117F">
              <w:rPr>
                <w:b/>
                <w:sz w:val="16"/>
                <w:szCs w:val="16"/>
              </w:rPr>
              <w:t>A, I, P</w:t>
            </w:r>
          </w:p>
        </w:tc>
      </w:tr>
      <w:tr w:rsidR="00AF307E" w:rsidRPr="0007117F" w14:paraId="3ECB5248" w14:textId="77777777" w:rsidTr="0037039B">
        <w:tc>
          <w:tcPr>
            <w:tcW w:w="709" w:type="dxa"/>
            <w:tcBorders>
              <w:top w:val="single" w:sz="4" w:space="0" w:color="999999"/>
              <w:left w:val="single" w:sz="4" w:space="0" w:color="999999"/>
              <w:bottom w:val="single" w:sz="4" w:space="0" w:color="999999"/>
              <w:right w:val="single" w:sz="4" w:space="0" w:color="999999"/>
            </w:tcBorders>
          </w:tcPr>
          <w:p w14:paraId="0232941D"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12</w:t>
            </w:r>
          </w:p>
        </w:tc>
        <w:tc>
          <w:tcPr>
            <w:tcW w:w="7655" w:type="dxa"/>
            <w:tcBorders>
              <w:top w:val="single" w:sz="4" w:space="0" w:color="999999"/>
              <w:left w:val="single" w:sz="4" w:space="0" w:color="999999"/>
              <w:bottom w:val="single" w:sz="4" w:space="0" w:color="999999"/>
              <w:right w:val="single" w:sz="4" w:space="0" w:color="999999"/>
            </w:tcBorders>
          </w:tcPr>
          <w:p w14:paraId="6968C67E" w14:textId="73503585" w:rsidR="00AF307E" w:rsidRPr="0007117F" w:rsidRDefault="00AB280E" w:rsidP="006F58D7">
            <w:pPr>
              <w:pStyle w:val="PS-1stBullet"/>
              <w:tabs>
                <w:tab w:val="clear" w:pos="336"/>
              </w:tabs>
              <w:ind w:left="0" w:firstLine="0"/>
              <w:jc w:val="both"/>
              <w:rPr>
                <w:b w:val="0"/>
                <w:sz w:val="20"/>
                <w:szCs w:val="20"/>
              </w:rPr>
            </w:pPr>
            <w:r w:rsidRPr="0007117F">
              <w:rPr>
                <w:b w:val="0"/>
                <w:sz w:val="20"/>
                <w:szCs w:val="20"/>
              </w:rPr>
              <w:t>Experience</w:t>
            </w:r>
            <w:r w:rsidR="006F58D7" w:rsidRPr="0007117F">
              <w:rPr>
                <w:b w:val="0"/>
                <w:sz w:val="20"/>
                <w:szCs w:val="20"/>
              </w:rPr>
              <w:t xml:space="preserve"> in developing skills </w:t>
            </w:r>
            <w:r w:rsidR="00AF307E" w:rsidRPr="0007117F">
              <w:rPr>
                <w:b w:val="0"/>
                <w:sz w:val="20"/>
                <w:szCs w:val="20"/>
              </w:rPr>
              <w:t>to independently manage and report on all administrative aspects of project events and outputs</w:t>
            </w:r>
            <w:r w:rsidR="000F5B70" w:rsidRPr="0007117F">
              <w:rPr>
                <w:b w:val="0"/>
                <w:sz w:val="20"/>
                <w:szCs w:val="20"/>
              </w:rPr>
              <w:t>.</w:t>
            </w:r>
          </w:p>
        </w:tc>
        <w:tc>
          <w:tcPr>
            <w:tcW w:w="992" w:type="dxa"/>
            <w:tcBorders>
              <w:top w:val="single" w:sz="4" w:space="0" w:color="999999"/>
              <w:left w:val="single" w:sz="4" w:space="0" w:color="999999"/>
              <w:bottom w:val="single" w:sz="4" w:space="0" w:color="999999"/>
              <w:right w:val="single" w:sz="4" w:space="0" w:color="999999"/>
            </w:tcBorders>
          </w:tcPr>
          <w:p w14:paraId="7393C530" w14:textId="77777777" w:rsidR="00AF307E" w:rsidRPr="0007117F" w:rsidRDefault="00AF307E" w:rsidP="0007628B">
            <w:pPr>
              <w:jc w:val="center"/>
              <w:rPr>
                <w:b/>
                <w:sz w:val="16"/>
                <w:szCs w:val="16"/>
              </w:rPr>
            </w:pPr>
            <w:r w:rsidRPr="0007117F">
              <w:rPr>
                <w:b/>
                <w:sz w:val="16"/>
                <w:szCs w:val="16"/>
              </w:rPr>
              <w:t>E</w:t>
            </w:r>
          </w:p>
        </w:tc>
        <w:tc>
          <w:tcPr>
            <w:tcW w:w="992" w:type="dxa"/>
            <w:tcBorders>
              <w:top w:val="single" w:sz="4" w:space="0" w:color="999999"/>
              <w:left w:val="single" w:sz="4" w:space="0" w:color="999999"/>
              <w:bottom w:val="single" w:sz="4" w:space="0" w:color="999999"/>
              <w:right w:val="single" w:sz="4" w:space="0" w:color="999999"/>
            </w:tcBorders>
          </w:tcPr>
          <w:p w14:paraId="0700A51F" w14:textId="77777777" w:rsidR="00AF307E" w:rsidRPr="0007117F" w:rsidRDefault="00AF307E" w:rsidP="00E754B1">
            <w:pPr>
              <w:jc w:val="both"/>
              <w:rPr>
                <w:b/>
                <w:sz w:val="16"/>
                <w:szCs w:val="16"/>
              </w:rPr>
            </w:pPr>
            <w:r w:rsidRPr="0007117F">
              <w:rPr>
                <w:b/>
                <w:sz w:val="16"/>
                <w:szCs w:val="16"/>
              </w:rPr>
              <w:t>A, I, P</w:t>
            </w:r>
          </w:p>
        </w:tc>
      </w:tr>
      <w:tr w:rsidR="00AF307E" w:rsidRPr="0007117F" w14:paraId="22B5D063" w14:textId="77777777" w:rsidTr="0037039B">
        <w:tc>
          <w:tcPr>
            <w:tcW w:w="709" w:type="dxa"/>
            <w:tcBorders>
              <w:top w:val="single" w:sz="4" w:space="0" w:color="999999"/>
              <w:left w:val="single" w:sz="4" w:space="0" w:color="999999"/>
              <w:bottom w:val="single" w:sz="4" w:space="0" w:color="999999"/>
              <w:right w:val="single" w:sz="4" w:space="0" w:color="999999"/>
            </w:tcBorders>
          </w:tcPr>
          <w:p w14:paraId="19205A97"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13</w:t>
            </w:r>
          </w:p>
        </w:tc>
        <w:tc>
          <w:tcPr>
            <w:tcW w:w="7655" w:type="dxa"/>
            <w:tcBorders>
              <w:top w:val="single" w:sz="4" w:space="0" w:color="999999"/>
              <w:left w:val="single" w:sz="4" w:space="0" w:color="999999"/>
              <w:bottom w:val="single" w:sz="4" w:space="0" w:color="999999"/>
              <w:right w:val="single" w:sz="4" w:space="0" w:color="999999"/>
            </w:tcBorders>
          </w:tcPr>
          <w:p w14:paraId="094022CF" w14:textId="75477CB5" w:rsidR="00AF307E" w:rsidRPr="0007117F" w:rsidRDefault="00AB280E" w:rsidP="006F58D7">
            <w:pPr>
              <w:pStyle w:val="PS-1stBullet"/>
              <w:tabs>
                <w:tab w:val="clear" w:pos="336"/>
              </w:tabs>
              <w:ind w:left="0" w:firstLine="0"/>
              <w:jc w:val="both"/>
              <w:rPr>
                <w:b w:val="0"/>
                <w:sz w:val="20"/>
                <w:szCs w:val="20"/>
              </w:rPr>
            </w:pPr>
            <w:r w:rsidRPr="0007117F">
              <w:rPr>
                <w:b w:val="0"/>
                <w:sz w:val="20"/>
                <w:szCs w:val="20"/>
              </w:rPr>
              <w:t>Experience</w:t>
            </w:r>
            <w:r w:rsidR="006F58D7" w:rsidRPr="0007117F">
              <w:rPr>
                <w:b w:val="0"/>
                <w:sz w:val="20"/>
                <w:szCs w:val="20"/>
              </w:rPr>
              <w:t xml:space="preserve"> in developing</w:t>
            </w:r>
            <w:r w:rsidR="00AF307E" w:rsidRPr="0007117F">
              <w:rPr>
                <w:b w:val="0"/>
                <w:sz w:val="20"/>
                <w:szCs w:val="20"/>
              </w:rPr>
              <w:t xml:space="preserve"> a project marketing and dissemination strategy</w:t>
            </w:r>
            <w:r w:rsidR="000F5B70" w:rsidRPr="0007117F">
              <w:rPr>
                <w:b w:val="0"/>
                <w:sz w:val="20"/>
                <w:szCs w:val="20"/>
              </w:rPr>
              <w:t>.</w:t>
            </w:r>
          </w:p>
        </w:tc>
        <w:tc>
          <w:tcPr>
            <w:tcW w:w="992" w:type="dxa"/>
            <w:tcBorders>
              <w:top w:val="single" w:sz="4" w:space="0" w:color="999999"/>
              <w:left w:val="single" w:sz="4" w:space="0" w:color="999999"/>
              <w:bottom w:val="single" w:sz="4" w:space="0" w:color="999999"/>
              <w:right w:val="single" w:sz="4" w:space="0" w:color="999999"/>
            </w:tcBorders>
          </w:tcPr>
          <w:p w14:paraId="7C840B67" w14:textId="1F045C94" w:rsidR="00AF307E" w:rsidRPr="0007117F" w:rsidRDefault="00F10EA1" w:rsidP="0007628B">
            <w:pPr>
              <w:jc w:val="center"/>
              <w:rPr>
                <w:b/>
                <w:sz w:val="16"/>
                <w:szCs w:val="16"/>
              </w:rPr>
            </w:pPr>
            <w:r>
              <w:rPr>
                <w:b/>
                <w:sz w:val="16"/>
                <w:szCs w:val="16"/>
              </w:rPr>
              <w:t>D</w:t>
            </w:r>
          </w:p>
        </w:tc>
        <w:tc>
          <w:tcPr>
            <w:tcW w:w="992" w:type="dxa"/>
            <w:tcBorders>
              <w:top w:val="single" w:sz="4" w:space="0" w:color="999999"/>
              <w:left w:val="single" w:sz="4" w:space="0" w:color="999999"/>
              <w:bottom w:val="single" w:sz="4" w:space="0" w:color="999999"/>
              <w:right w:val="single" w:sz="4" w:space="0" w:color="999999"/>
            </w:tcBorders>
          </w:tcPr>
          <w:p w14:paraId="70B67510" w14:textId="77777777" w:rsidR="00AF307E" w:rsidRPr="0007117F" w:rsidRDefault="00AF307E" w:rsidP="00E754B1">
            <w:pPr>
              <w:jc w:val="both"/>
              <w:rPr>
                <w:b/>
                <w:sz w:val="16"/>
                <w:szCs w:val="16"/>
              </w:rPr>
            </w:pPr>
            <w:r w:rsidRPr="0007117F">
              <w:rPr>
                <w:b/>
                <w:sz w:val="16"/>
                <w:szCs w:val="16"/>
              </w:rPr>
              <w:t>A, I, P</w:t>
            </w:r>
          </w:p>
        </w:tc>
      </w:tr>
      <w:tr w:rsidR="00AF307E" w:rsidRPr="0007117F" w14:paraId="3C1FAD55" w14:textId="77777777" w:rsidTr="0037039B">
        <w:tc>
          <w:tcPr>
            <w:tcW w:w="709" w:type="dxa"/>
            <w:tcBorders>
              <w:top w:val="single" w:sz="4" w:space="0" w:color="999999"/>
              <w:left w:val="single" w:sz="4" w:space="0" w:color="999999"/>
              <w:bottom w:val="single" w:sz="4" w:space="0" w:color="999999"/>
              <w:right w:val="single" w:sz="4" w:space="0" w:color="999999"/>
            </w:tcBorders>
          </w:tcPr>
          <w:p w14:paraId="34083D42"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14</w:t>
            </w:r>
          </w:p>
        </w:tc>
        <w:tc>
          <w:tcPr>
            <w:tcW w:w="7655" w:type="dxa"/>
            <w:tcBorders>
              <w:top w:val="single" w:sz="4" w:space="0" w:color="999999"/>
              <w:left w:val="single" w:sz="4" w:space="0" w:color="999999"/>
              <w:bottom w:val="single" w:sz="4" w:space="0" w:color="999999"/>
              <w:right w:val="single" w:sz="4" w:space="0" w:color="999999"/>
            </w:tcBorders>
          </w:tcPr>
          <w:p w14:paraId="3B22D7E8"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Excellent communication, relationship building and networking skills</w:t>
            </w:r>
            <w:r w:rsidR="000F5B70" w:rsidRPr="0007117F">
              <w:rPr>
                <w:b w:val="0"/>
                <w:sz w:val="20"/>
                <w:szCs w:val="20"/>
              </w:rPr>
              <w:t>.</w:t>
            </w:r>
          </w:p>
        </w:tc>
        <w:tc>
          <w:tcPr>
            <w:tcW w:w="992" w:type="dxa"/>
            <w:tcBorders>
              <w:top w:val="single" w:sz="4" w:space="0" w:color="999999"/>
              <w:left w:val="single" w:sz="4" w:space="0" w:color="999999"/>
              <w:bottom w:val="single" w:sz="4" w:space="0" w:color="999999"/>
              <w:right w:val="single" w:sz="4" w:space="0" w:color="999999"/>
            </w:tcBorders>
          </w:tcPr>
          <w:p w14:paraId="42C1AB55" w14:textId="77777777" w:rsidR="00AF307E" w:rsidRPr="0007117F" w:rsidRDefault="00AF307E" w:rsidP="0007628B">
            <w:pPr>
              <w:jc w:val="center"/>
              <w:rPr>
                <w:b/>
                <w:sz w:val="16"/>
                <w:szCs w:val="16"/>
              </w:rPr>
            </w:pPr>
            <w:r w:rsidRPr="0007117F">
              <w:rPr>
                <w:b/>
                <w:sz w:val="16"/>
                <w:szCs w:val="16"/>
              </w:rPr>
              <w:t>E</w:t>
            </w:r>
          </w:p>
        </w:tc>
        <w:tc>
          <w:tcPr>
            <w:tcW w:w="992" w:type="dxa"/>
            <w:tcBorders>
              <w:top w:val="single" w:sz="4" w:space="0" w:color="999999"/>
              <w:left w:val="single" w:sz="4" w:space="0" w:color="999999"/>
              <w:bottom w:val="single" w:sz="4" w:space="0" w:color="999999"/>
              <w:right w:val="single" w:sz="4" w:space="0" w:color="999999"/>
            </w:tcBorders>
          </w:tcPr>
          <w:p w14:paraId="1AD6C3BB" w14:textId="77777777" w:rsidR="00AF307E" w:rsidRPr="0007117F" w:rsidRDefault="00AF307E" w:rsidP="00E754B1">
            <w:pPr>
              <w:jc w:val="both"/>
              <w:rPr>
                <w:b/>
                <w:sz w:val="16"/>
                <w:szCs w:val="16"/>
              </w:rPr>
            </w:pPr>
            <w:r w:rsidRPr="0007117F">
              <w:rPr>
                <w:b/>
                <w:sz w:val="16"/>
                <w:szCs w:val="16"/>
              </w:rPr>
              <w:t>A, I, P</w:t>
            </w:r>
          </w:p>
        </w:tc>
      </w:tr>
      <w:tr w:rsidR="00AF307E" w:rsidRPr="0007117F" w14:paraId="2F30A419" w14:textId="77777777" w:rsidTr="0037039B">
        <w:tc>
          <w:tcPr>
            <w:tcW w:w="709" w:type="dxa"/>
            <w:tcBorders>
              <w:top w:val="single" w:sz="4" w:space="0" w:color="999999"/>
              <w:left w:val="single" w:sz="4" w:space="0" w:color="999999"/>
              <w:bottom w:val="single" w:sz="4" w:space="0" w:color="999999"/>
              <w:right w:val="single" w:sz="4" w:space="0" w:color="999999"/>
            </w:tcBorders>
          </w:tcPr>
          <w:p w14:paraId="26496BE6" w14:textId="77777777"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15</w:t>
            </w:r>
          </w:p>
        </w:tc>
        <w:tc>
          <w:tcPr>
            <w:tcW w:w="7655" w:type="dxa"/>
            <w:tcBorders>
              <w:top w:val="single" w:sz="4" w:space="0" w:color="999999"/>
              <w:left w:val="single" w:sz="4" w:space="0" w:color="999999"/>
              <w:bottom w:val="single" w:sz="4" w:space="0" w:color="999999"/>
              <w:right w:val="single" w:sz="4" w:space="0" w:color="999999"/>
            </w:tcBorders>
          </w:tcPr>
          <w:p w14:paraId="69BD1E1C" w14:textId="6F2B4214" w:rsidR="00AF307E" w:rsidRPr="0007117F" w:rsidRDefault="00AF307E" w:rsidP="00E754B1">
            <w:pPr>
              <w:pStyle w:val="PS-1stBullet"/>
              <w:tabs>
                <w:tab w:val="clear" w:pos="336"/>
              </w:tabs>
              <w:ind w:left="0" w:firstLine="0"/>
              <w:jc w:val="both"/>
              <w:rPr>
                <w:b w:val="0"/>
                <w:sz w:val="20"/>
                <w:szCs w:val="20"/>
              </w:rPr>
            </w:pPr>
            <w:r w:rsidRPr="0007117F">
              <w:rPr>
                <w:b w:val="0"/>
                <w:sz w:val="20"/>
                <w:szCs w:val="20"/>
              </w:rPr>
              <w:t>A willingness to work flexibly to meet the demands of the project, including some flexibility about designated working days</w:t>
            </w:r>
          </w:p>
        </w:tc>
        <w:tc>
          <w:tcPr>
            <w:tcW w:w="992" w:type="dxa"/>
            <w:tcBorders>
              <w:top w:val="single" w:sz="4" w:space="0" w:color="999999"/>
              <w:left w:val="single" w:sz="4" w:space="0" w:color="999999"/>
              <w:bottom w:val="single" w:sz="4" w:space="0" w:color="999999"/>
              <w:right w:val="single" w:sz="4" w:space="0" w:color="999999"/>
            </w:tcBorders>
          </w:tcPr>
          <w:p w14:paraId="173903EC" w14:textId="77777777" w:rsidR="00AF307E" w:rsidRPr="0007117F" w:rsidRDefault="00AF307E" w:rsidP="0007628B">
            <w:pPr>
              <w:jc w:val="center"/>
              <w:rPr>
                <w:b/>
                <w:sz w:val="16"/>
                <w:szCs w:val="16"/>
              </w:rPr>
            </w:pPr>
            <w:r w:rsidRPr="0007117F">
              <w:rPr>
                <w:b/>
                <w:sz w:val="16"/>
                <w:szCs w:val="16"/>
              </w:rPr>
              <w:t>E</w:t>
            </w:r>
          </w:p>
        </w:tc>
        <w:tc>
          <w:tcPr>
            <w:tcW w:w="992" w:type="dxa"/>
            <w:tcBorders>
              <w:top w:val="single" w:sz="4" w:space="0" w:color="999999"/>
              <w:left w:val="single" w:sz="4" w:space="0" w:color="999999"/>
              <w:bottom w:val="single" w:sz="4" w:space="0" w:color="999999"/>
              <w:right w:val="single" w:sz="4" w:space="0" w:color="999999"/>
            </w:tcBorders>
          </w:tcPr>
          <w:p w14:paraId="01582FDB" w14:textId="77777777" w:rsidR="00AF307E" w:rsidRPr="0007117F" w:rsidRDefault="00AF307E" w:rsidP="00E754B1">
            <w:pPr>
              <w:jc w:val="both"/>
              <w:rPr>
                <w:b/>
                <w:sz w:val="16"/>
                <w:szCs w:val="16"/>
              </w:rPr>
            </w:pPr>
            <w:r w:rsidRPr="0007117F">
              <w:rPr>
                <w:b/>
                <w:sz w:val="16"/>
                <w:szCs w:val="16"/>
              </w:rPr>
              <w:t>I</w:t>
            </w:r>
          </w:p>
        </w:tc>
      </w:tr>
      <w:tr w:rsidR="00F10EA1" w:rsidRPr="0007117F" w14:paraId="08D12F3C" w14:textId="77777777" w:rsidTr="0037039B">
        <w:tc>
          <w:tcPr>
            <w:tcW w:w="709" w:type="dxa"/>
            <w:tcBorders>
              <w:top w:val="single" w:sz="4" w:space="0" w:color="999999"/>
              <w:left w:val="single" w:sz="4" w:space="0" w:color="999999"/>
              <w:bottom w:val="single" w:sz="4" w:space="0" w:color="999999"/>
              <w:right w:val="single" w:sz="4" w:space="0" w:color="999999"/>
            </w:tcBorders>
          </w:tcPr>
          <w:p w14:paraId="7C24949F" w14:textId="197708DA" w:rsidR="00F10EA1" w:rsidRPr="0007117F" w:rsidRDefault="00F10EA1" w:rsidP="00E754B1">
            <w:pPr>
              <w:pStyle w:val="PS-1stBullet"/>
              <w:tabs>
                <w:tab w:val="clear" w:pos="336"/>
              </w:tabs>
              <w:ind w:left="0" w:firstLine="0"/>
              <w:jc w:val="both"/>
              <w:rPr>
                <w:b w:val="0"/>
                <w:sz w:val="20"/>
                <w:szCs w:val="20"/>
              </w:rPr>
            </w:pPr>
            <w:r>
              <w:rPr>
                <w:b w:val="0"/>
                <w:sz w:val="20"/>
                <w:szCs w:val="20"/>
              </w:rPr>
              <w:t>16</w:t>
            </w:r>
          </w:p>
        </w:tc>
        <w:tc>
          <w:tcPr>
            <w:tcW w:w="7655" w:type="dxa"/>
            <w:tcBorders>
              <w:top w:val="single" w:sz="4" w:space="0" w:color="999999"/>
              <w:left w:val="single" w:sz="4" w:space="0" w:color="999999"/>
              <w:bottom w:val="single" w:sz="4" w:space="0" w:color="999999"/>
              <w:right w:val="single" w:sz="4" w:space="0" w:color="999999"/>
            </w:tcBorders>
          </w:tcPr>
          <w:p w14:paraId="226695B8" w14:textId="2A65AC18" w:rsidR="00F10EA1" w:rsidRPr="0007117F" w:rsidRDefault="00F10EA1" w:rsidP="00E754B1">
            <w:pPr>
              <w:pStyle w:val="PS-1stBullet"/>
              <w:tabs>
                <w:tab w:val="clear" w:pos="336"/>
              </w:tabs>
              <w:ind w:left="0" w:firstLine="0"/>
              <w:jc w:val="both"/>
              <w:rPr>
                <w:b w:val="0"/>
                <w:sz w:val="20"/>
                <w:szCs w:val="20"/>
              </w:rPr>
            </w:pPr>
            <w:r>
              <w:rPr>
                <w:b w:val="0"/>
                <w:sz w:val="20"/>
                <w:szCs w:val="20"/>
              </w:rPr>
              <w:t>A willingness and ability to travel internationally, for a minimum of 2-weeks at a time</w:t>
            </w:r>
          </w:p>
        </w:tc>
        <w:tc>
          <w:tcPr>
            <w:tcW w:w="992" w:type="dxa"/>
            <w:tcBorders>
              <w:top w:val="single" w:sz="4" w:space="0" w:color="999999"/>
              <w:left w:val="single" w:sz="4" w:space="0" w:color="999999"/>
              <w:bottom w:val="single" w:sz="4" w:space="0" w:color="999999"/>
              <w:right w:val="single" w:sz="4" w:space="0" w:color="999999"/>
            </w:tcBorders>
          </w:tcPr>
          <w:p w14:paraId="548A745B" w14:textId="1987E7BE" w:rsidR="00F10EA1" w:rsidRPr="0007117F" w:rsidRDefault="00F10EA1" w:rsidP="0007628B">
            <w:pPr>
              <w:jc w:val="center"/>
              <w:rPr>
                <w:b/>
                <w:sz w:val="16"/>
                <w:szCs w:val="16"/>
              </w:rPr>
            </w:pPr>
            <w:r>
              <w:rPr>
                <w:b/>
                <w:sz w:val="16"/>
                <w:szCs w:val="16"/>
              </w:rPr>
              <w:t>E</w:t>
            </w:r>
          </w:p>
        </w:tc>
        <w:tc>
          <w:tcPr>
            <w:tcW w:w="992" w:type="dxa"/>
            <w:tcBorders>
              <w:top w:val="single" w:sz="4" w:space="0" w:color="999999"/>
              <w:left w:val="single" w:sz="4" w:space="0" w:color="999999"/>
              <w:bottom w:val="single" w:sz="4" w:space="0" w:color="999999"/>
              <w:right w:val="single" w:sz="4" w:space="0" w:color="999999"/>
            </w:tcBorders>
          </w:tcPr>
          <w:p w14:paraId="5E9EAFF5" w14:textId="0DD22165" w:rsidR="00F10EA1" w:rsidRPr="0007117F" w:rsidRDefault="00F10EA1" w:rsidP="00E754B1">
            <w:pPr>
              <w:jc w:val="both"/>
              <w:rPr>
                <w:b/>
                <w:sz w:val="16"/>
                <w:szCs w:val="16"/>
              </w:rPr>
            </w:pPr>
            <w:r>
              <w:rPr>
                <w:b/>
                <w:sz w:val="16"/>
                <w:szCs w:val="16"/>
              </w:rPr>
              <w:t>I</w:t>
            </w:r>
          </w:p>
        </w:tc>
      </w:tr>
    </w:tbl>
    <w:p w14:paraId="78142E1E" w14:textId="77777777" w:rsidR="00AF307E" w:rsidRPr="0007117F" w:rsidRDefault="00AF307E" w:rsidP="00AF307E">
      <w:pPr>
        <w:ind w:right="363"/>
        <w:rPr>
          <w:b/>
          <w:color w:val="BA0B2A"/>
          <w:sz w:val="24"/>
          <w:szCs w:val="24"/>
        </w:rPr>
      </w:pPr>
    </w:p>
    <w:p w14:paraId="0909E89C" w14:textId="77777777" w:rsidR="00AF307E" w:rsidRPr="0007117F" w:rsidRDefault="00AF307E" w:rsidP="005F76BF">
      <w:pPr>
        <w:ind w:left="-742" w:right="363"/>
        <w:rPr>
          <w:b/>
          <w:color w:val="BA0B2A"/>
          <w:sz w:val="24"/>
          <w:szCs w:val="24"/>
        </w:rPr>
      </w:pPr>
    </w:p>
    <w:p w14:paraId="5C2D6D9B" w14:textId="77777777" w:rsidR="00315658" w:rsidRPr="0007117F" w:rsidRDefault="00315658" w:rsidP="00315658">
      <w:pPr>
        <w:ind w:left="-284" w:right="363"/>
        <w:rPr>
          <w:b/>
          <w:sz w:val="20"/>
        </w:rPr>
      </w:pPr>
      <w:r w:rsidRPr="0007117F">
        <w:rPr>
          <w:b/>
          <w:sz w:val="20"/>
        </w:rPr>
        <w:t>A = Application form, I</w:t>
      </w:r>
      <w:r w:rsidR="0007628B" w:rsidRPr="0007117F">
        <w:rPr>
          <w:b/>
          <w:sz w:val="20"/>
        </w:rPr>
        <w:t xml:space="preserve"> = Interview, P = Presentation</w:t>
      </w:r>
      <w:r w:rsidRPr="0007117F">
        <w:rPr>
          <w:b/>
          <w:sz w:val="20"/>
        </w:rPr>
        <w:t>, T = Test</w:t>
      </w:r>
    </w:p>
    <w:p w14:paraId="55D2B158" w14:textId="77777777" w:rsidR="00315658" w:rsidRPr="0007117F" w:rsidRDefault="00315658" w:rsidP="00315658">
      <w:pPr>
        <w:ind w:left="-756" w:right="363"/>
        <w:rPr>
          <w:b/>
          <w:sz w:val="20"/>
        </w:rPr>
      </w:pPr>
    </w:p>
    <w:p w14:paraId="0EEA553D" w14:textId="77777777" w:rsidR="00315658" w:rsidRPr="0007117F" w:rsidRDefault="00315658" w:rsidP="00315658">
      <w:pPr>
        <w:ind w:left="-284" w:right="363"/>
        <w:rPr>
          <w:sz w:val="20"/>
          <w:szCs w:val="20"/>
        </w:rPr>
      </w:pPr>
      <w:r w:rsidRPr="0007117F">
        <w:rPr>
          <w:sz w:val="20"/>
          <w:szCs w:val="20"/>
        </w:rPr>
        <w:t>Details of any assessments required will be provided in the invitation to interview letter.</w:t>
      </w:r>
    </w:p>
    <w:p w14:paraId="4ED4B796" w14:textId="77777777" w:rsidR="00B96E22" w:rsidRPr="0007117F" w:rsidRDefault="00B96E22" w:rsidP="00315658">
      <w:pPr>
        <w:ind w:left="-284" w:right="363"/>
        <w:rPr>
          <w:sz w:val="20"/>
          <w:szCs w:val="20"/>
        </w:rPr>
      </w:pPr>
    </w:p>
    <w:p w14:paraId="5193D8B2" w14:textId="77777777" w:rsidR="00B96E22" w:rsidRPr="0007117F" w:rsidRDefault="00B96E22" w:rsidP="00B96E22">
      <w:pPr>
        <w:numPr>
          <w:ilvl w:val="0"/>
          <w:numId w:val="24"/>
        </w:numPr>
        <w:spacing w:after="200" w:line="276" w:lineRule="auto"/>
        <w:ind w:left="360"/>
        <w:rPr>
          <w:sz w:val="20"/>
          <w:szCs w:val="20"/>
        </w:rPr>
      </w:pPr>
      <w:r w:rsidRPr="0007117F">
        <w:rPr>
          <w:sz w:val="20"/>
          <w:szCs w:val="20"/>
        </w:rPr>
        <w:t xml:space="preserve">Appointments to grade 7 and above will normally include a </w:t>
      </w:r>
      <w:proofErr w:type="gramStart"/>
      <w:r w:rsidRPr="0007117F">
        <w:rPr>
          <w:sz w:val="20"/>
          <w:szCs w:val="20"/>
        </w:rPr>
        <w:t>competency based</w:t>
      </w:r>
      <w:proofErr w:type="gramEnd"/>
      <w:r w:rsidRPr="0007117F">
        <w:rPr>
          <w:sz w:val="20"/>
          <w:szCs w:val="20"/>
        </w:rPr>
        <w:t xml:space="preserve"> interview and presentation and in some instances a work based simulation exercise.</w:t>
      </w:r>
    </w:p>
    <w:p w14:paraId="2FED1163" w14:textId="77777777" w:rsidR="00315658" w:rsidRPr="0007117F" w:rsidRDefault="00315658" w:rsidP="00315658">
      <w:pPr>
        <w:ind w:left="-756" w:right="363"/>
        <w:rPr>
          <w:b/>
          <w:sz w:val="20"/>
        </w:rPr>
      </w:pPr>
    </w:p>
    <w:p w14:paraId="34C0CBF2" w14:textId="77777777" w:rsidR="00315658" w:rsidRPr="0007117F" w:rsidRDefault="00315658" w:rsidP="00315658">
      <w:pPr>
        <w:pStyle w:val="PS-1stBullet"/>
        <w:pBdr>
          <w:bottom w:val="single" w:sz="4" w:space="1" w:color="auto"/>
        </w:pBdr>
        <w:tabs>
          <w:tab w:val="clear" w:pos="336"/>
        </w:tabs>
        <w:spacing w:line="360" w:lineRule="auto"/>
        <w:ind w:left="-756" w:firstLine="472"/>
        <w:jc w:val="both"/>
        <w:rPr>
          <w:sz w:val="22"/>
          <w:szCs w:val="22"/>
        </w:rPr>
      </w:pPr>
      <w:r w:rsidRPr="0007117F">
        <w:rPr>
          <w:sz w:val="22"/>
          <w:szCs w:val="22"/>
        </w:rPr>
        <w:t>Candidate guidance</w:t>
      </w:r>
    </w:p>
    <w:p w14:paraId="635CD99B" w14:textId="77777777" w:rsidR="00315658" w:rsidRPr="0007117F" w:rsidRDefault="00315658" w:rsidP="00315658">
      <w:pPr>
        <w:tabs>
          <w:tab w:val="left" w:pos="4860"/>
        </w:tabs>
        <w:spacing w:before="60" w:after="60"/>
        <w:ind w:left="-284"/>
        <w:jc w:val="both"/>
        <w:rPr>
          <w:rFonts w:cs="Arial"/>
          <w:sz w:val="20"/>
          <w:szCs w:val="20"/>
        </w:rPr>
      </w:pPr>
      <w:r w:rsidRPr="0007117F">
        <w:rPr>
          <w:bCs/>
          <w:sz w:val="20"/>
          <w:szCs w:val="20"/>
        </w:rPr>
        <w:t>Within your supporting statement you should</w:t>
      </w:r>
      <w:r w:rsidRPr="0007117F">
        <w:rPr>
          <w:b/>
          <w:bCs/>
          <w:sz w:val="20"/>
          <w:szCs w:val="20"/>
        </w:rPr>
        <w:t xml:space="preserve"> </w:t>
      </w:r>
      <w:r w:rsidRPr="0007117F">
        <w:rPr>
          <w:sz w:val="20"/>
          <w:szCs w:val="20"/>
        </w:rPr>
        <w:t xml:space="preserve">describe how your skills and experience match the criteria listed in the person specification.  Please provide narrative to each of the key sections (Background &amp; Experience, </w:t>
      </w:r>
      <w:proofErr w:type="gramStart"/>
      <w:r w:rsidRPr="0007117F">
        <w:rPr>
          <w:sz w:val="20"/>
          <w:szCs w:val="20"/>
        </w:rPr>
        <w:t>Knowledge</w:t>
      </w:r>
      <w:proofErr w:type="gramEnd"/>
      <w:r w:rsidRPr="0007117F">
        <w:rPr>
          <w:sz w:val="20"/>
          <w:szCs w:val="20"/>
        </w:rPr>
        <w:t xml:space="preserve"> and Skills &amp; Competencies). </w:t>
      </w:r>
    </w:p>
    <w:p w14:paraId="7C14EF37" w14:textId="77777777" w:rsidR="00315658" w:rsidRPr="0007117F" w:rsidRDefault="00315658" w:rsidP="00315658">
      <w:pPr>
        <w:tabs>
          <w:tab w:val="left" w:pos="4860"/>
        </w:tabs>
        <w:spacing w:before="60" w:after="60"/>
        <w:ind w:left="1004"/>
        <w:jc w:val="both"/>
        <w:rPr>
          <w:sz w:val="20"/>
          <w:szCs w:val="20"/>
        </w:rPr>
      </w:pPr>
    </w:p>
    <w:p w14:paraId="4A29FE00" w14:textId="77777777" w:rsidR="00E61D67" w:rsidRPr="0007117F" w:rsidRDefault="00315658" w:rsidP="0007628B">
      <w:pPr>
        <w:ind w:left="-284"/>
        <w:jc w:val="both"/>
        <w:rPr>
          <w:b/>
          <w:color w:val="000080"/>
        </w:rPr>
      </w:pPr>
      <w:r w:rsidRPr="0007117F">
        <w:rPr>
          <w:rFonts w:cs="Arial"/>
          <w:sz w:val="20"/>
          <w:szCs w:val="20"/>
        </w:rPr>
        <w:t xml:space="preserve">Strong applications will demonstrate experience relevant to the </w:t>
      </w:r>
      <w:r w:rsidRPr="0007117F">
        <w:rPr>
          <w:rFonts w:cs="Arial"/>
          <w:b/>
          <w:bCs/>
          <w:sz w:val="20"/>
          <w:szCs w:val="20"/>
        </w:rPr>
        <w:t xml:space="preserve">essential </w:t>
      </w:r>
      <w:r w:rsidRPr="0007117F">
        <w:rPr>
          <w:rFonts w:cs="Arial"/>
          <w:sz w:val="20"/>
          <w:szCs w:val="20"/>
        </w:rPr>
        <w:t xml:space="preserve">and </w:t>
      </w:r>
      <w:r w:rsidRPr="0007117F">
        <w:rPr>
          <w:rFonts w:cs="Arial"/>
          <w:b/>
          <w:bCs/>
          <w:sz w:val="20"/>
          <w:szCs w:val="20"/>
        </w:rPr>
        <w:t>desirable</w:t>
      </w:r>
      <w:r w:rsidRPr="0007117F">
        <w:rPr>
          <w:rFonts w:cs="Arial"/>
          <w:sz w:val="20"/>
          <w:szCs w:val="20"/>
        </w:rPr>
        <w:t xml:space="preserve"> criteria. You should aim to be as </w:t>
      </w:r>
      <w:r w:rsidRPr="0007117F">
        <w:rPr>
          <w:rFonts w:cs="Arial"/>
          <w:b/>
          <w:bCs/>
          <w:sz w:val="20"/>
          <w:szCs w:val="20"/>
          <w:u w:val="single"/>
        </w:rPr>
        <w:t>concise and succinct</w:t>
      </w:r>
      <w:r w:rsidRPr="0007117F">
        <w:rPr>
          <w:rFonts w:cs="Arial"/>
          <w:sz w:val="20"/>
          <w:szCs w:val="20"/>
        </w:rPr>
        <w:t xml:space="preserve"> as possible when providing your narrative, as this will greatly assist the shortlisting panel in reviewing your application.</w:t>
      </w:r>
    </w:p>
    <w:sectPr w:rsidR="00E61D67" w:rsidRPr="0007117F" w:rsidSect="00783EBF">
      <w:pgSz w:w="11907" w:h="16834" w:code="9"/>
      <w:pgMar w:top="136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2D21" w14:textId="77777777" w:rsidR="007727C7" w:rsidRDefault="007727C7" w:rsidP="00665C6C">
      <w:r>
        <w:separator/>
      </w:r>
    </w:p>
  </w:endnote>
  <w:endnote w:type="continuationSeparator" w:id="0">
    <w:p w14:paraId="24CF2D2A" w14:textId="77777777" w:rsidR="007727C7" w:rsidRDefault="007727C7"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Content>
          <w:p w14:paraId="6D0EC5BB" w14:textId="77777777" w:rsidR="000A179D" w:rsidRPr="00822E37" w:rsidRDefault="000A179D">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9710DC">
              <w:rPr>
                <w:noProof/>
                <w:sz w:val="18"/>
                <w:szCs w:val="18"/>
              </w:rPr>
              <w:t>6</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9710DC">
              <w:rPr>
                <w:noProof/>
                <w:sz w:val="18"/>
                <w:szCs w:val="18"/>
              </w:rPr>
              <w:t>6</w:t>
            </w:r>
            <w:r w:rsidRPr="00822E37">
              <w:rPr>
                <w:sz w:val="18"/>
                <w:szCs w:val="18"/>
              </w:rPr>
              <w:fldChar w:fldCharType="end"/>
            </w:r>
          </w:p>
        </w:sdtContent>
      </w:sdt>
    </w:sdtContent>
  </w:sdt>
  <w:p w14:paraId="6AC48633" w14:textId="77777777" w:rsidR="000A179D" w:rsidRPr="00822E37" w:rsidRDefault="000A179D"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Content>
      <w:sdt>
        <w:sdtPr>
          <w:id w:val="26694158"/>
          <w:docPartObj>
            <w:docPartGallery w:val="Page Numbers (Top of Page)"/>
            <w:docPartUnique/>
          </w:docPartObj>
        </w:sdtPr>
        <w:sdtContent>
          <w:p w14:paraId="39175FF9" w14:textId="401D711D" w:rsidR="000A179D" w:rsidRDefault="00633415" w:rsidP="00633415">
            <w:pPr>
              <w:pStyle w:val="Footer"/>
              <w:ind w:hanging="709"/>
              <w:jc w:val="right"/>
            </w:pPr>
            <w:r w:rsidRPr="00633415">
              <w:rPr>
                <w:sz w:val="18"/>
                <w:szCs w:val="18"/>
              </w:rPr>
              <w:t>MPF2329</w:t>
            </w:r>
            <w:r>
              <w:tab/>
            </w:r>
            <w:r>
              <w:tab/>
            </w:r>
            <w:r w:rsidR="000A179D" w:rsidRPr="00822E37">
              <w:rPr>
                <w:sz w:val="18"/>
                <w:szCs w:val="18"/>
              </w:rPr>
              <w:t xml:space="preserve">Page </w:t>
            </w:r>
            <w:r w:rsidR="000A179D" w:rsidRPr="00822E37">
              <w:rPr>
                <w:sz w:val="18"/>
                <w:szCs w:val="18"/>
              </w:rPr>
              <w:fldChar w:fldCharType="begin"/>
            </w:r>
            <w:r w:rsidR="000A179D" w:rsidRPr="00822E37">
              <w:rPr>
                <w:sz w:val="18"/>
                <w:szCs w:val="18"/>
              </w:rPr>
              <w:instrText xml:space="preserve"> PAGE </w:instrText>
            </w:r>
            <w:r w:rsidR="000A179D" w:rsidRPr="00822E37">
              <w:rPr>
                <w:sz w:val="18"/>
                <w:szCs w:val="18"/>
              </w:rPr>
              <w:fldChar w:fldCharType="separate"/>
            </w:r>
            <w:r w:rsidR="009710DC">
              <w:rPr>
                <w:noProof/>
                <w:sz w:val="18"/>
                <w:szCs w:val="18"/>
              </w:rPr>
              <w:t>2</w:t>
            </w:r>
            <w:r w:rsidR="000A179D" w:rsidRPr="00822E37">
              <w:rPr>
                <w:sz w:val="18"/>
                <w:szCs w:val="18"/>
              </w:rPr>
              <w:fldChar w:fldCharType="end"/>
            </w:r>
            <w:r w:rsidR="000A179D" w:rsidRPr="00822E37">
              <w:rPr>
                <w:sz w:val="18"/>
                <w:szCs w:val="18"/>
              </w:rPr>
              <w:t xml:space="preserve"> of </w:t>
            </w:r>
            <w:r w:rsidR="000A179D" w:rsidRPr="00822E37">
              <w:rPr>
                <w:sz w:val="18"/>
                <w:szCs w:val="18"/>
              </w:rPr>
              <w:fldChar w:fldCharType="begin"/>
            </w:r>
            <w:r w:rsidR="000A179D" w:rsidRPr="00822E37">
              <w:rPr>
                <w:sz w:val="18"/>
                <w:szCs w:val="18"/>
              </w:rPr>
              <w:instrText xml:space="preserve"> NUMPAGES  </w:instrText>
            </w:r>
            <w:r w:rsidR="000A179D" w:rsidRPr="00822E37">
              <w:rPr>
                <w:sz w:val="18"/>
                <w:szCs w:val="18"/>
              </w:rPr>
              <w:fldChar w:fldCharType="separate"/>
            </w:r>
            <w:r w:rsidR="009710DC">
              <w:rPr>
                <w:noProof/>
                <w:sz w:val="18"/>
                <w:szCs w:val="18"/>
              </w:rPr>
              <w:t>6</w:t>
            </w:r>
            <w:r w:rsidR="000A179D" w:rsidRPr="00822E37">
              <w:rPr>
                <w:sz w:val="18"/>
                <w:szCs w:val="18"/>
              </w:rPr>
              <w:fldChar w:fldCharType="end"/>
            </w:r>
          </w:p>
        </w:sdtContent>
      </w:sdt>
    </w:sdtContent>
  </w:sdt>
  <w:p w14:paraId="50C9AB1F" w14:textId="77777777" w:rsidR="000A179D" w:rsidRPr="008A7CF7" w:rsidRDefault="000A179D"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BF62" w14:textId="77777777" w:rsidR="007727C7" w:rsidRDefault="007727C7" w:rsidP="00665C6C">
      <w:r>
        <w:separator/>
      </w:r>
    </w:p>
  </w:footnote>
  <w:footnote w:type="continuationSeparator" w:id="0">
    <w:p w14:paraId="4A5C49EA" w14:textId="77777777" w:rsidR="007727C7" w:rsidRDefault="007727C7"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C39F" w14:textId="77777777" w:rsidR="000A179D" w:rsidRDefault="000A179D">
    <w:r>
      <w:rPr>
        <w:snapToGrid w:val="0"/>
      </w:rPr>
      <w:tab/>
    </w:r>
    <w:r>
      <w:tab/>
    </w:r>
  </w:p>
  <w:p w14:paraId="2DAB7431" w14:textId="77777777" w:rsidR="000A179D" w:rsidRDefault="000A179D">
    <w:r>
      <w:tab/>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7302" w14:textId="77777777" w:rsidR="005F76BF" w:rsidRDefault="00F30D23">
    <w:pPr>
      <w:pStyle w:val="Header"/>
    </w:pPr>
    <w:r>
      <w:rPr>
        <w:noProof/>
        <w:color w:val="1F497D"/>
      </w:rPr>
      <w:drawing>
        <wp:anchor distT="0" distB="0" distL="114300" distR="114300" simplePos="0" relativeHeight="251659264" behindDoc="0" locked="0" layoutInCell="1" allowOverlap="1" wp14:anchorId="256A8006" wp14:editId="01BE39F4">
          <wp:simplePos x="0" y="0"/>
          <wp:positionH relativeFrom="margin">
            <wp:align>left</wp:align>
          </wp:positionH>
          <wp:positionV relativeFrom="paragraph">
            <wp:posOffset>408940</wp:posOffset>
          </wp:positionV>
          <wp:extent cx="1377315" cy="704850"/>
          <wp:effectExtent l="0" t="0" r="0" b="0"/>
          <wp:wrapSquare wrapText="bothSides"/>
          <wp:docPr id="9" name="Picture 9" descr="http://staff.salford.ac.uk/cms/resources/uploads/files/UoS_50_Year_Email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salford.ac.uk/cms/resources/uploads/files/UoS_50_Year_Email_Logo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731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BAB7" w14:textId="77777777" w:rsidR="003E1ABA" w:rsidRDefault="003E1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00B1A"/>
    <w:multiLevelType w:val="hybridMultilevel"/>
    <w:tmpl w:val="7B107B5A"/>
    <w:lvl w:ilvl="0" w:tplc="FFFFFFFF">
      <w:start w:val="1"/>
      <w:numFmt w:val="bullet"/>
      <w:lvlText w:val=""/>
      <w:lvlJc w:val="left"/>
      <w:pPr>
        <w:tabs>
          <w:tab w:val="num" w:pos="360"/>
        </w:tabs>
        <w:ind w:left="360" w:hanging="360"/>
      </w:pPr>
      <w:rPr>
        <w:rFonts w:ascii="Wingdings" w:hAnsi="Wingdings" w:hint="default"/>
        <w:color w:val="000080"/>
      </w:rPr>
    </w:lvl>
    <w:lvl w:ilvl="1" w:tplc="08090001">
      <w:start w:val="1"/>
      <w:numFmt w:val="bullet"/>
      <w:lvlText w:val=""/>
      <w:lvlJc w:val="left"/>
      <w:pPr>
        <w:tabs>
          <w:tab w:val="num" w:pos="1440"/>
        </w:tabs>
        <w:ind w:left="1440" w:hanging="360"/>
      </w:pPr>
      <w:rPr>
        <w:rFonts w:ascii="Symbol" w:hAnsi="Symbol" w:hint="default"/>
        <w:color w:val="00008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3D64BF"/>
    <w:multiLevelType w:val="hybridMultilevel"/>
    <w:tmpl w:val="875E95E2"/>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4030EB66">
      <w:start w:val="1"/>
      <w:numFmt w:val="bullet"/>
      <w:lvlText w:val=""/>
      <w:lvlJc w:val="left"/>
      <w:pPr>
        <w:tabs>
          <w:tab w:val="num" w:pos="720"/>
        </w:tabs>
        <w:ind w:left="720" w:hanging="360"/>
      </w:pPr>
      <w:rPr>
        <w:rFonts w:ascii="Wingdings" w:hAnsi="Wingdings" w:hint="default"/>
        <w:color w:val="BA0B2A"/>
        <w:sz w:val="28"/>
        <w:szCs w:val="28"/>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EFD2E0B"/>
    <w:multiLevelType w:val="hybridMultilevel"/>
    <w:tmpl w:val="4B2891C0"/>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6A9042E"/>
    <w:multiLevelType w:val="hybridMultilevel"/>
    <w:tmpl w:val="0A0E2F98"/>
    <w:lvl w:ilvl="0" w:tplc="847ADD28">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94D25DC"/>
    <w:multiLevelType w:val="hybridMultilevel"/>
    <w:tmpl w:val="9FBC7604"/>
    <w:lvl w:ilvl="0" w:tplc="DBC6C39C">
      <w:start w:val="1"/>
      <w:numFmt w:val="bullet"/>
      <w:lvlText w:val=""/>
      <w:lvlJc w:val="left"/>
      <w:pPr>
        <w:tabs>
          <w:tab w:val="num" w:pos="360"/>
        </w:tabs>
        <w:ind w:left="360" w:hanging="360"/>
      </w:pPr>
      <w:rPr>
        <w:rFonts w:ascii="Wingdings" w:hAnsi="Wingdings" w:cs="Wingdings" w:hint="default"/>
        <w:b/>
        <w:bCs/>
        <w:i w:val="0"/>
        <w:iCs w:val="0"/>
        <w:color w:val="00008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9C26CA"/>
    <w:multiLevelType w:val="hybridMultilevel"/>
    <w:tmpl w:val="F84C1DE0"/>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E317B5"/>
    <w:multiLevelType w:val="hybridMultilevel"/>
    <w:tmpl w:val="50589010"/>
    <w:lvl w:ilvl="0" w:tplc="098205CA">
      <w:start w:val="1"/>
      <w:numFmt w:val="bullet"/>
      <w:lvlText w:val=""/>
      <w:lvlJc w:val="left"/>
      <w:pPr>
        <w:tabs>
          <w:tab w:val="num" w:pos="360"/>
        </w:tabs>
        <w:ind w:left="360" w:hanging="360"/>
      </w:pPr>
      <w:rPr>
        <w:rFonts w:ascii="Wingdings" w:hAnsi="Wingdings" w:hint="default"/>
        <w:color w:val="C00000"/>
        <w:sz w:val="28"/>
        <w:szCs w:val="28"/>
      </w:rPr>
    </w:lvl>
    <w:lvl w:ilvl="1" w:tplc="08090001">
      <w:start w:val="1"/>
      <w:numFmt w:val="bullet"/>
      <w:lvlText w:val=""/>
      <w:lvlJc w:val="left"/>
      <w:pPr>
        <w:tabs>
          <w:tab w:val="num" w:pos="1440"/>
        </w:tabs>
        <w:ind w:left="1440" w:hanging="360"/>
      </w:pPr>
      <w:rPr>
        <w:rFonts w:ascii="Symbol" w:hAnsi="Symbol" w:hint="default"/>
        <w:color w:val="00008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3EA167AF"/>
    <w:multiLevelType w:val="hybridMultilevel"/>
    <w:tmpl w:val="CD10596E"/>
    <w:lvl w:ilvl="0" w:tplc="098205CA">
      <w:start w:val="1"/>
      <w:numFmt w:val="bullet"/>
      <w:lvlText w:val=""/>
      <w:lvlJc w:val="left"/>
      <w:pPr>
        <w:ind w:left="360" w:hanging="360"/>
      </w:pPr>
      <w:rPr>
        <w:rFonts w:ascii="Wingdings" w:hAnsi="Wingdings" w:hint="default"/>
        <w:color w:val="C0000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994EFF"/>
    <w:multiLevelType w:val="hybridMultilevel"/>
    <w:tmpl w:val="BDC6D28C"/>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CF222B8"/>
    <w:multiLevelType w:val="hybridMultilevel"/>
    <w:tmpl w:val="5FFA5E4E"/>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C5E1679"/>
    <w:multiLevelType w:val="hybridMultilevel"/>
    <w:tmpl w:val="3B429DE4"/>
    <w:lvl w:ilvl="0" w:tplc="847ADD28">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55E9D"/>
    <w:multiLevelType w:val="hybridMultilevel"/>
    <w:tmpl w:val="0BF8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15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16cid:durableId="957108821">
    <w:abstractNumId w:val="35"/>
  </w:num>
  <w:num w:numId="2" w16cid:durableId="953756762">
    <w:abstractNumId w:val="31"/>
  </w:num>
  <w:num w:numId="3" w16cid:durableId="1585529233">
    <w:abstractNumId w:val="16"/>
  </w:num>
  <w:num w:numId="4" w16cid:durableId="337393340">
    <w:abstractNumId w:val="20"/>
  </w:num>
  <w:num w:numId="5" w16cid:durableId="111940973">
    <w:abstractNumId w:val="12"/>
  </w:num>
  <w:num w:numId="6" w16cid:durableId="1994217853">
    <w:abstractNumId w:val="19"/>
  </w:num>
  <w:num w:numId="7" w16cid:durableId="385877915">
    <w:abstractNumId w:val="24"/>
  </w:num>
  <w:num w:numId="8" w16cid:durableId="455877448">
    <w:abstractNumId w:val="10"/>
  </w:num>
  <w:num w:numId="9" w16cid:durableId="1006597493">
    <w:abstractNumId w:val="8"/>
  </w:num>
  <w:num w:numId="10" w16cid:durableId="1898127273">
    <w:abstractNumId w:val="7"/>
  </w:num>
  <w:num w:numId="11" w16cid:durableId="1858617962">
    <w:abstractNumId w:val="6"/>
  </w:num>
  <w:num w:numId="12" w16cid:durableId="95295306">
    <w:abstractNumId w:val="5"/>
  </w:num>
  <w:num w:numId="13" w16cid:durableId="1810660362">
    <w:abstractNumId w:val="9"/>
  </w:num>
  <w:num w:numId="14" w16cid:durableId="361714964">
    <w:abstractNumId w:val="4"/>
  </w:num>
  <w:num w:numId="15" w16cid:durableId="250893613">
    <w:abstractNumId w:val="3"/>
  </w:num>
  <w:num w:numId="16" w16cid:durableId="1566065688">
    <w:abstractNumId w:val="2"/>
  </w:num>
  <w:num w:numId="17" w16cid:durableId="40442940">
    <w:abstractNumId w:val="1"/>
  </w:num>
  <w:num w:numId="18" w16cid:durableId="1997612200">
    <w:abstractNumId w:val="0"/>
  </w:num>
  <w:num w:numId="19" w16cid:durableId="1448962832">
    <w:abstractNumId w:val="17"/>
  </w:num>
  <w:num w:numId="20" w16cid:durableId="349719286">
    <w:abstractNumId w:val="28"/>
  </w:num>
  <w:num w:numId="21" w16cid:durableId="1781678127">
    <w:abstractNumId w:val="13"/>
  </w:num>
  <w:num w:numId="22" w16cid:durableId="326828209">
    <w:abstractNumId w:val="15"/>
  </w:num>
  <w:num w:numId="23" w16cid:durableId="620305399">
    <w:abstractNumId w:val="26"/>
  </w:num>
  <w:num w:numId="24" w16cid:durableId="296570016">
    <w:abstractNumId w:val="30"/>
  </w:num>
  <w:num w:numId="25" w16cid:durableId="1737430484">
    <w:abstractNumId w:val="14"/>
  </w:num>
  <w:num w:numId="26" w16cid:durableId="1481187834">
    <w:abstractNumId w:val="27"/>
  </w:num>
  <w:num w:numId="27" w16cid:durableId="1488743263">
    <w:abstractNumId w:val="11"/>
  </w:num>
  <w:num w:numId="28" w16cid:durableId="1519077534">
    <w:abstractNumId w:val="23"/>
  </w:num>
  <w:num w:numId="29" w16cid:durableId="949700086">
    <w:abstractNumId w:val="25"/>
  </w:num>
  <w:num w:numId="30" w16cid:durableId="1463114707">
    <w:abstractNumId w:val="34"/>
  </w:num>
  <w:num w:numId="31" w16cid:durableId="702629036">
    <w:abstractNumId w:val="21"/>
  </w:num>
  <w:num w:numId="32" w16cid:durableId="103616005">
    <w:abstractNumId w:val="32"/>
  </w:num>
  <w:num w:numId="33" w16cid:durableId="594479271">
    <w:abstractNumId w:val="18"/>
  </w:num>
  <w:num w:numId="34" w16cid:durableId="674721735">
    <w:abstractNumId w:val="22"/>
  </w:num>
  <w:num w:numId="35" w16cid:durableId="613437567">
    <w:abstractNumId w:val="29"/>
  </w:num>
  <w:num w:numId="36" w16cid:durableId="15012339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2190D"/>
    <w:rsid w:val="00022E96"/>
    <w:rsid w:val="000241C4"/>
    <w:rsid w:val="00025B89"/>
    <w:rsid w:val="00027A96"/>
    <w:rsid w:val="00030A1A"/>
    <w:rsid w:val="00032FCA"/>
    <w:rsid w:val="000335C6"/>
    <w:rsid w:val="00036171"/>
    <w:rsid w:val="0004478C"/>
    <w:rsid w:val="00047056"/>
    <w:rsid w:val="000601E1"/>
    <w:rsid w:val="000630E9"/>
    <w:rsid w:val="00063DEA"/>
    <w:rsid w:val="000705C4"/>
    <w:rsid w:val="00070F24"/>
    <w:rsid w:val="0007117F"/>
    <w:rsid w:val="0007288A"/>
    <w:rsid w:val="000754AD"/>
    <w:rsid w:val="000760C8"/>
    <w:rsid w:val="0007628B"/>
    <w:rsid w:val="0008205B"/>
    <w:rsid w:val="00086A7D"/>
    <w:rsid w:val="00090CCF"/>
    <w:rsid w:val="00091C59"/>
    <w:rsid w:val="00095BC9"/>
    <w:rsid w:val="000A179D"/>
    <w:rsid w:val="000B11ED"/>
    <w:rsid w:val="000C0D4C"/>
    <w:rsid w:val="000C2A1A"/>
    <w:rsid w:val="000C6BF5"/>
    <w:rsid w:val="000D117C"/>
    <w:rsid w:val="000D2E30"/>
    <w:rsid w:val="000D4DC9"/>
    <w:rsid w:val="000D776F"/>
    <w:rsid w:val="000E5FD3"/>
    <w:rsid w:val="000F0BC8"/>
    <w:rsid w:val="000F4272"/>
    <w:rsid w:val="000F5B48"/>
    <w:rsid w:val="000F5B70"/>
    <w:rsid w:val="001029B3"/>
    <w:rsid w:val="0010509D"/>
    <w:rsid w:val="00115089"/>
    <w:rsid w:val="001163C4"/>
    <w:rsid w:val="001215BB"/>
    <w:rsid w:val="00137D01"/>
    <w:rsid w:val="00143CC6"/>
    <w:rsid w:val="00147586"/>
    <w:rsid w:val="00147B8F"/>
    <w:rsid w:val="001519F7"/>
    <w:rsid w:val="00155D6D"/>
    <w:rsid w:val="00161F95"/>
    <w:rsid w:val="0016302E"/>
    <w:rsid w:val="00163053"/>
    <w:rsid w:val="001746A1"/>
    <w:rsid w:val="00176E75"/>
    <w:rsid w:val="00180AF0"/>
    <w:rsid w:val="00184709"/>
    <w:rsid w:val="0018590A"/>
    <w:rsid w:val="001911B7"/>
    <w:rsid w:val="00192A19"/>
    <w:rsid w:val="0019421B"/>
    <w:rsid w:val="0019435D"/>
    <w:rsid w:val="001B2BF3"/>
    <w:rsid w:val="001C78DC"/>
    <w:rsid w:val="001D371D"/>
    <w:rsid w:val="001D3857"/>
    <w:rsid w:val="001D3F0D"/>
    <w:rsid w:val="001E29F9"/>
    <w:rsid w:val="001E3AE8"/>
    <w:rsid w:val="002117BB"/>
    <w:rsid w:val="00216A16"/>
    <w:rsid w:val="00217F4E"/>
    <w:rsid w:val="00221B08"/>
    <w:rsid w:val="002229C2"/>
    <w:rsid w:val="002268F4"/>
    <w:rsid w:val="002272FD"/>
    <w:rsid w:val="00240078"/>
    <w:rsid w:val="002412D7"/>
    <w:rsid w:val="002529E3"/>
    <w:rsid w:val="00261478"/>
    <w:rsid w:val="00263440"/>
    <w:rsid w:val="00270353"/>
    <w:rsid w:val="002757AD"/>
    <w:rsid w:val="00281AF4"/>
    <w:rsid w:val="00282C8B"/>
    <w:rsid w:val="00285FFC"/>
    <w:rsid w:val="002930F0"/>
    <w:rsid w:val="00295620"/>
    <w:rsid w:val="002A02D0"/>
    <w:rsid w:val="002A195E"/>
    <w:rsid w:val="002A2277"/>
    <w:rsid w:val="002A4364"/>
    <w:rsid w:val="002A674F"/>
    <w:rsid w:val="002B0797"/>
    <w:rsid w:val="002B2D50"/>
    <w:rsid w:val="002B4209"/>
    <w:rsid w:val="002C66E7"/>
    <w:rsid w:val="002C6994"/>
    <w:rsid w:val="002D354F"/>
    <w:rsid w:val="002E1918"/>
    <w:rsid w:val="002E1AAC"/>
    <w:rsid w:val="002E41BF"/>
    <w:rsid w:val="002F042D"/>
    <w:rsid w:val="002F06A7"/>
    <w:rsid w:val="002F4328"/>
    <w:rsid w:val="002F46CE"/>
    <w:rsid w:val="002F4A4A"/>
    <w:rsid w:val="002F50C2"/>
    <w:rsid w:val="002F6793"/>
    <w:rsid w:val="002F7E65"/>
    <w:rsid w:val="0031396B"/>
    <w:rsid w:val="00315658"/>
    <w:rsid w:val="00322A99"/>
    <w:rsid w:val="003232B8"/>
    <w:rsid w:val="00325D58"/>
    <w:rsid w:val="00327FE3"/>
    <w:rsid w:val="00330681"/>
    <w:rsid w:val="0033459B"/>
    <w:rsid w:val="003448EC"/>
    <w:rsid w:val="003702DF"/>
    <w:rsid w:val="0037039B"/>
    <w:rsid w:val="00370666"/>
    <w:rsid w:val="0037197F"/>
    <w:rsid w:val="003769A1"/>
    <w:rsid w:val="003835A5"/>
    <w:rsid w:val="00383D0B"/>
    <w:rsid w:val="003922EA"/>
    <w:rsid w:val="0039658E"/>
    <w:rsid w:val="003A58B9"/>
    <w:rsid w:val="003A5CF1"/>
    <w:rsid w:val="003B1B06"/>
    <w:rsid w:val="003B4042"/>
    <w:rsid w:val="003B6137"/>
    <w:rsid w:val="003C2F61"/>
    <w:rsid w:val="003C77E0"/>
    <w:rsid w:val="003C7F9D"/>
    <w:rsid w:val="003D1A10"/>
    <w:rsid w:val="003D1C4F"/>
    <w:rsid w:val="003D75EA"/>
    <w:rsid w:val="003E03A4"/>
    <w:rsid w:val="003E1ABA"/>
    <w:rsid w:val="003E2245"/>
    <w:rsid w:val="003E3536"/>
    <w:rsid w:val="003F19E8"/>
    <w:rsid w:val="003F214E"/>
    <w:rsid w:val="003F676C"/>
    <w:rsid w:val="0040072A"/>
    <w:rsid w:val="00402D5B"/>
    <w:rsid w:val="00410A28"/>
    <w:rsid w:val="00417B11"/>
    <w:rsid w:val="00424C76"/>
    <w:rsid w:val="00432214"/>
    <w:rsid w:val="004420D5"/>
    <w:rsid w:val="00446353"/>
    <w:rsid w:val="00456BE2"/>
    <w:rsid w:val="00462400"/>
    <w:rsid w:val="0046302E"/>
    <w:rsid w:val="004716AE"/>
    <w:rsid w:val="00477528"/>
    <w:rsid w:val="004829AD"/>
    <w:rsid w:val="00484C82"/>
    <w:rsid w:val="004906DE"/>
    <w:rsid w:val="00495048"/>
    <w:rsid w:val="00495483"/>
    <w:rsid w:val="004A10B8"/>
    <w:rsid w:val="004A3738"/>
    <w:rsid w:val="004A4C07"/>
    <w:rsid w:val="004C31A3"/>
    <w:rsid w:val="004C7B3C"/>
    <w:rsid w:val="004D3C59"/>
    <w:rsid w:val="004D4227"/>
    <w:rsid w:val="004E6961"/>
    <w:rsid w:val="004E71C0"/>
    <w:rsid w:val="004F19FF"/>
    <w:rsid w:val="004F30CB"/>
    <w:rsid w:val="005026D6"/>
    <w:rsid w:val="005035C5"/>
    <w:rsid w:val="0050379C"/>
    <w:rsid w:val="0051287A"/>
    <w:rsid w:val="0053717E"/>
    <w:rsid w:val="005401BD"/>
    <w:rsid w:val="0055376C"/>
    <w:rsid w:val="00560174"/>
    <w:rsid w:val="0056249A"/>
    <w:rsid w:val="00566FC6"/>
    <w:rsid w:val="00570B40"/>
    <w:rsid w:val="00586C50"/>
    <w:rsid w:val="005A1B02"/>
    <w:rsid w:val="005A5C5F"/>
    <w:rsid w:val="005A61AF"/>
    <w:rsid w:val="005B3266"/>
    <w:rsid w:val="005B5F04"/>
    <w:rsid w:val="005C1610"/>
    <w:rsid w:val="005C1975"/>
    <w:rsid w:val="005C5515"/>
    <w:rsid w:val="005E11C0"/>
    <w:rsid w:val="005E42CF"/>
    <w:rsid w:val="005E4E72"/>
    <w:rsid w:val="005E5445"/>
    <w:rsid w:val="005E568C"/>
    <w:rsid w:val="005E7E4D"/>
    <w:rsid w:val="005E7F2D"/>
    <w:rsid w:val="005F5342"/>
    <w:rsid w:val="005F5572"/>
    <w:rsid w:val="005F61C2"/>
    <w:rsid w:val="005F76BF"/>
    <w:rsid w:val="006007C1"/>
    <w:rsid w:val="00605C26"/>
    <w:rsid w:val="00617C29"/>
    <w:rsid w:val="00617DA1"/>
    <w:rsid w:val="00624339"/>
    <w:rsid w:val="00626A6F"/>
    <w:rsid w:val="00626C07"/>
    <w:rsid w:val="006314DF"/>
    <w:rsid w:val="00633415"/>
    <w:rsid w:val="00637B52"/>
    <w:rsid w:val="0064051D"/>
    <w:rsid w:val="00641D29"/>
    <w:rsid w:val="00643B21"/>
    <w:rsid w:val="00651F63"/>
    <w:rsid w:val="00653989"/>
    <w:rsid w:val="00654306"/>
    <w:rsid w:val="006543E4"/>
    <w:rsid w:val="006622BA"/>
    <w:rsid w:val="00665C6C"/>
    <w:rsid w:val="006661A8"/>
    <w:rsid w:val="0066770F"/>
    <w:rsid w:val="00671005"/>
    <w:rsid w:val="006862F5"/>
    <w:rsid w:val="00687A4D"/>
    <w:rsid w:val="00691642"/>
    <w:rsid w:val="00695EA2"/>
    <w:rsid w:val="006A0673"/>
    <w:rsid w:val="006A11EB"/>
    <w:rsid w:val="006A1F92"/>
    <w:rsid w:val="006A7594"/>
    <w:rsid w:val="006B1191"/>
    <w:rsid w:val="006B173F"/>
    <w:rsid w:val="006B6EFF"/>
    <w:rsid w:val="006C0FDB"/>
    <w:rsid w:val="006C7303"/>
    <w:rsid w:val="006E1B57"/>
    <w:rsid w:val="006E4B6D"/>
    <w:rsid w:val="006E53A7"/>
    <w:rsid w:val="006E79F2"/>
    <w:rsid w:val="006F1188"/>
    <w:rsid w:val="006F58D7"/>
    <w:rsid w:val="00702B26"/>
    <w:rsid w:val="00704DA2"/>
    <w:rsid w:val="00724005"/>
    <w:rsid w:val="00725FAF"/>
    <w:rsid w:val="007272F3"/>
    <w:rsid w:val="007302BB"/>
    <w:rsid w:val="00740DBB"/>
    <w:rsid w:val="00742EE9"/>
    <w:rsid w:val="00744174"/>
    <w:rsid w:val="00745F86"/>
    <w:rsid w:val="00753696"/>
    <w:rsid w:val="0075627D"/>
    <w:rsid w:val="00756BD6"/>
    <w:rsid w:val="00756F48"/>
    <w:rsid w:val="00764EAB"/>
    <w:rsid w:val="007727C7"/>
    <w:rsid w:val="00774270"/>
    <w:rsid w:val="00783EBF"/>
    <w:rsid w:val="0078467B"/>
    <w:rsid w:val="0078744A"/>
    <w:rsid w:val="007918FD"/>
    <w:rsid w:val="007960AB"/>
    <w:rsid w:val="007A4005"/>
    <w:rsid w:val="007B1B44"/>
    <w:rsid w:val="007C099A"/>
    <w:rsid w:val="007C3464"/>
    <w:rsid w:val="007D3131"/>
    <w:rsid w:val="007D5A38"/>
    <w:rsid w:val="007D71E9"/>
    <w:rsid w:val="007E0104"/>
    <w:rsid w:val="007E2821"/>
    <w:rsid w:val="007E78F0"/>
    <w:rsid w:val="007F0C61"/>
    <w:rsid w:val="007F18F8"/>
    <w:rsid w:val="007F5505"/>
    <w:rsid w:val="007F6B1C"/>
    <w:rsid w:val="008001DE"/>
    <w:rsid w:val="00801397"/>
    <w:rsid w:val="00806CA3"/>
    <w:rsid w:val="00813BDF"/>
    <w:rsid w:val="00813EFA"/>
    <w:rsid w:val="008140B1"/>
    <w:rsid w:val="0081711B"/>
    <w:rsid w:val="00822CA5"/>
    <w:rsid w:val="00822E37"/>
    <w:rsid w:val="00825FBA"/>
    <w:rsid w:val="00837A41"/>
    <w:rsid w:val="008463A4"/>
    <w:rsid w:val="00846CF4"/>
    <w:rsid w:val="008479F8"/>
    <w:rsid w:val="0085230B"/>
    <w:rsid w:val="00870E67"/>
    <w:rsid w:val="008725A5"/>
    <w:rsid w:val="00877C33"/>
    <w:rsid w:val="0088082A"/>
    <w:rsid w:val="00882444"/>
    <w:rsid w:val="008943D1"/>
    <w:rsid w:val="00897237"/>
    <w:rsid w:val="008A04EA"/>
    <w:rsid w:val="008A217F"/>
    <w:rsid w:val="008A56A9"/>
    <w:rsid w:val="008A6223"/>
    <w:rsid w:val="008A7883"/>
    <w:rsid w:val="008A7CF7"/>
    <w:rsid w:val="008A7D70"/>
    <w:rsid w:val="008B0060"/>
    <w:rsid w:val="008B4D9A"/>
    <w:rsid w:val="008B5041"/>
    <w:rsid w:val="008B5AC0"/>
    <w:rsid w:val="008B5CE0"/>
    <w:rsid w:val="008D1823"/>
    <w:rsid w:val="008D5B76"/>
    <w:rsid w:val="008D7210"/>
    <w:rsid w:val="008D7B24"/>
    <w:rsid w:val="008E02A5"/>
    <w:rsid w:val="008E78F7"/>
    <w:rsid w:val="008F640A"/>
    <w:rsid w:val="008F6842"/>
    <w:rsid w:val="00900AAF"/>
    <w:rsid w:val="00901BEA"/>
    <w:rsid w:val="009025F1"/>
    <w:rsid w:val="009026CC"/>
    <w:rsid w:val="00910E1A"/>
    <w:rsid w:val="00912805"/>
    <w:rsid w:val="0091617C"/>
    <w:rsid w:val="0091781C"/>
    <w:rsid w:val="00921D21"/>
    <w:rsid w:val="00926CE8"/>
    <w:rsid w:val="009412B6"/>
    <w:rsid w:val="009424B7"/>
    <w:rsid w:val="00942E59"/>
    <w:rsid w:val="00943130"/>
    <w:rsid w:val="00952DC2"/>
    <w:rsid w:val="0097003C"/>
    <w:rsid w:val="009710DC"/>
    <w:rsid w:val="009746F1"/>
    <w:rsid w:val="00975669"/>
    <w:rsid w:val="009770FE"/>
    <w:rsid w:val="009809FD"/>
    <w:rsid w:val="00996DCC"/>
    <w:rsid w:val="00997626"/>
    <w:rsid w:val="00997C63"/>
    <w:rsid w:val="009A0C58"/>
    <w:rsid w:val="009A408E"/>
    <w:rsid w:val="009A5174"/>
    <w:rsid w:val="009A7370"/>
    <w:rsid w:val="009B1D35"/>
    <w:rsid w:val="009B6817"/>
    <w:rsid w:val="009C05D7"/>
    <w:rsid w:val="009C2F61"/>
    <w:rsid w:val="009C5E05"/>
    <w:rsid w:val="009C7E7A"/>
    <w:rsid w:val="009E3593"/>
    <w:rsid w:val="009E415B"/>
    <w:rsid w:val="009E4386"/>
    <w:rsid w:val="009E4B72"/>
    <w:rsid w:val="009F4378"/>
    <w:rsid w:val="00A04354"/>
    <w:rsid w:val="00A250DD"/>
    <w:rsid w:val="00A33B2E"/>
    <w:rsid w:val="00A6060D"/>
    <w:rsid w:val="00A61E4C"/>
    <w:rsid w:val="00A67293"/>
    <w:rsid w:val="00A67AFB"/>
    <w:rsid w:val="00A70AFC"/>
    <w:rsid w:val="00A7216B"/>
    <w:rsid w:val="00A731DC"/>
    <w:rsid w:val="00A7515C"/>
    <w:rsid w:val="00A75CBE"/>
    <w:rsid w:val="00A81C97"/>
    <w:rsid w:val="00A8200B"/>
    <w:rsid w:val="00A87311"/>
    <w:rsid w:val="00A87F1C"/>
    <w:rsid w:val="00A90DCB"/>
    <w:rsid w:val="00A91182"/>
    <w:rsid w:val="00A92C5E"/>
    <w:rsid w:val="00A92EBA"/>
    <w:rsid w:val="00A953ED"/>
    <w:rsid w:val="00A96190"/>
    <w:rsid w:val="00A96757"/>
    <w:rsid w:val="00AA78BE"/>
    <w:rsid w:val="00AB156E"/>
    <w:rsid w:val="00AB19F7"/>
    <w:rsid w:val="00AB280E"/>
    <w:rsid w:val="00AB2FB8"/>
    <w:rsid w:val="00AD52E7"/>
    <w:rsid w:val="00AD6DC6"/>
    <w:rsid w:val="00AE6E3B"/>
    <w:rsid w:val="00AE6FB8"/>
    <w:rsid w:val="00AE70D6"/>
    <w:rsid w:val="00AE77DC"/>
    <w:rsid w:val="00AF307E"/>
    <w:rsid w:val="00B01775"/>
    <w:rsid w:val="00B02D32"/>
    <w:rsid w:val="00B170E4"/>
    <w:rsid w:val="00B1739D"/>
    <w:rsid w:val="00B200B4"/>
    <w:rsid w:val="00B25CAA"/>
    <w:rsid w:val="00B27738"/>
    <w:rsid w:val="00B32E42"/>
    <w:rsid w:val="00B411CB"/>
    <w:rsid w:val="00B5100A"/>
    <w:rsid w:val="00B514D0"/>
    <w:rsid w:val="00B53A9B"/>
    <w:rsid w:val="00B56FE8"/>
    <w:rsid w:val="00B647CB"/>
    <w:rsid w:val="00B74B69"/>
    <w:rsid w:val="00B81C1F"/>
    <w:rsid w:val="00B84C0C"/>
    <w:rsid w:val="00B878B2"/>
    <w:rsid w:val="00B96E22"/>
    <w:rsid w:val="00BB14E6"/>
    <w:rsid w:val="00BB76A0"/>
    <w:rsid w:val="00BC0591"/>
    <w:rsid w:val="00BC1B70"/>
    <w:rsid w:val="00BD0A1E"/>
    <w:rsid w:val="00BD0CEF"/>
    <w:rsid w:val="00BD634E"/>
    <w:rsid w:val="00BF672C"/>
    <w:rsid w:val="00BF730D"/>
    <w:rsid w:val="00BF7C3D"/>
    <w:rsid w:val="00BF7D5D"/>
    <w:rsid w:val="00C067A2"/>
    <w:rsid w:val="00C10126"/>
    <w:rsid w:val="00C12576"/>
    <w:rsid w:val="00C16B4A"/>
    <w:rsid w:val="00C20DF8"/>
    <w:rsid w:val="00C20E5B"/>
    <w:rsid w:val="00C21807"/>
    <w:rsid w:val="00C303C0"/>
    <w:rsid w:val="00C30614"/>
    <w:rsid w:val="00C34B34"/>
    <w:rsid w:val="00C36AE7"/>
    <w:rsid w:val="00C375E4"/>
    <w:rsid w:val="00C37E01"/>
    <w:rsid w:val="00C417E4"/>
    <w:rsid w:val="00C43E06"/>
    <w:rsid w:val="00C45DDA"/>
    <w:rsid w:val="00C50B7F"/>
    <w:rsid w:val="00C531BB"/>
    <w:rsid w:val="00C568BB"/>
    <w:rsid w:val="00C61C5D"/>
    <w:rsid w:val="00C6336C"/>
    <w:rsid w:val="00C6414D"/>
    <w:rsid w:val="00C6466E"/>
    <w:rsid w:val="00C82233"/>
    <w:rsid w:val="00C8223A"/>
    <w:rsid w:val="00C8283A"/>
    <w:rsid w:val="00C82C53"/>
    <w:rsid w:val="00C82F4C"/>
    <w:rsid w:val="00C90C90"/>
    <w:rsid w:val="00C91C51"/>
    <w:rsid w:val="00CA06F4"/>
    <w:rsid w:val="00CB120E"/>
    <w:rsid w:val="00CC19DE"/>
    <w:rsid w:val="00CC2D3A"/>
    <w:rsid w:val="00CC3D5C"/>
    <w:rsid w:val="00CD65CB"/>
    <w:rsid w:val="00CE1DFC"/>
    <w:rsid w:val="00CE4084"/>
    <w:rsid w:val="00CE4AAB"/>
    <w:rsid w:val="00CF2455"/>
    <w:rsid w:val="00D21BB2"/>
    <w:rsid w:val="00D25E92"/>
    <w:rsid w:val="00D30CBD"/>
    <w:rsid w:val="00D3255D"/>
    <w:rsid w:val="00D329B6"/>
    <w:rsid w:val="00D371EE"/>
    <w:rsid w:val="00D40870"/>
    <w:rsid w:val="00D4554C"/>
    <w:rsid w:val="00D507D8"/>
    <w:rsid w:val="00D540CC"/>
    <w:rsid w:val="00D55DBB"/>
    <w:rsid w:val="00D61DD7"/>
    <w:rsid w:val="00D623CC"/>
    <w:rsid w:val="00D65B32"/>
    <w:rsid w:val="00D701A8"/>
    <w:rsid w:val="00D73859"/>
    <w:rsid w:val="00D75C46"/>
    <w:rsid w:val="00D807AA"/>
    <w:rsid w:val="00D85492"/>
    <w:rsid w:val="00D85990"/>
    <w:rsid w:val="00D96A56"/>
    <w:rsid w:val="00DA1ACA"/>
    <w:rsid w:val="00DA4463"/>
    <w:rsid w:val="00DB3D17"/>
    <w:rsid w:val="00DC19B7"/>
    <w:rsid w:val="00DD6382"/>
    <w:rsid w:val="00DE4E49"/>
    <w:rsid w:val="00DE7615"/>
    <w:rsid w:val="00DF21D3"/>
    <w:rsid w:val="00DF4388"/>
    <w:rsid w:val="00DF511F"/>
    <w:rsid w:val="00DF550E"/>
    <w:rsid w:val="00DF719F"/>
    <w:rsid w:val="00DF7E64"/>
    <w:rsid w:val="00E01B0D"/>
    <w:rsid w:val="00E03872"/>
    <w:rsid w:val="00E06D43"/>
    <w:rsid w:val="00E25A93"/>
    <w:rsid w:val="00E33A38"/>
    <w:rsid w:val="00E34382"/>
    <w:rsid w:val="00E3634C"/>
    <w:rsid w:val="00E431CB"/>
    <w:rsid w:val="00E5111D"/>
    <w:rsid w:val="00E5299B"/>
    <w:rsid w:val="00E54751"/>
    <w:rsid w:val="00E61D67"/>
    <w:rsid w:val="00E73E7D"/>
    <w:rsid w:val="00E83243"/>
    <w:rsid w:val="00E85C21"/>
    <w:rsid w:val="00E87004"/>
    <w:rsid w:val="00E911F3"/>
    <w:rsid w:val="00E943F4"/>
    <w:rsid w:val="00E9549C"/>
    <w:rsid w:val="00EA019B"/>
    <w:rsid w:val="00EA079E"/>
    <w:rsid w:val="00EA43CF"/>
    <w:rsid w:val="00EB0C02"/>
    <w:rsid w:val="00EB11E9"/>
    <w:rsid w:val="00EB17E2"/>
    <w:rsid w:val="00EB776A"/>
    <w:rsid w:val="00EC0C56"/>
    <w:rsid w:val="00ED2345"/>
    <w:rsid w:val="00EE2DAB"/>
    <w:rsid w:val="00EF1931"/>
    <w:rsid w:val="00EF6549"/>
    <w:rsid w:val="00F019FC"/>
    <w:rsid w:val="00F05F27"/>
    <w:rsid w:val="00F10EA1"/>
    <w:rsid w:val="00F13E7C"/>
    <w:rsid w:val="00F201F4"/>
    <w:rsid w:val="00F259C8"/>
    <w:rsid w:val="00F25D09"/>
    <w:rsid w:val="00F26ABD"/>
    <w:rsid w:val="00F307E4"/>
    <w:rsid w:val="00F30C63"/>
    <w:rsid w:val="00F30D23"/>
    <w:rsid w:val="00F35131"/>
    <w:rsid w:val="00F36EDF"/>
    <w:rsid w:val="00F455C3"/>
    <w:rsid w:val="00F569BD"/>
    <w:rsid w:val="00F61994"/>
    <w:rsid w:val="00F62D9E"/>
    <w:rsid w:val="00F62DFB"/>
    <w:rsid w:val="00F7109E"/>
    <w:rsid w:val="00F712A0"/>
    <w:rsid w:val="00F76F2F"/>
    <w:rsid w:val="00F82560"/>
    <w:rsid w:val="00F85BBF"/>
    <w:rsid w:val="00F87A44"/>
    <w:rsid w:val="00F95733"/>
    <w:rsid w:val="00F96362"/>
    <w:rsid w:val="00F964D6"/>
    <w:rsid w:val="00FA03A4"/>
    <w:rsid w:val="00FA72CB"/>
    <w:rsid w:val="00FB2D95"/>
    <w:rsid w:val="00FB2DC9"/>
    <w:rsid w:val="00FB3321"/>
    <w:rsid w:val="00FB35F8"/>
    <w:rsid w:val="00FB5155"/>
    <w:rsid w:val="00FB6815"/>
    <w:rsid w:val="00FD0139"/>
    <w:rsid w:val="00FD4DBB"/>
    <w:rsid w:val="00FE0A48"/>
    <w:rsid w:val="00FE1B1B"/>
    <w:rsid w:val="00FE53B4"/>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00A9"/>
  <w15:docId w15:val="{7FE3FECD-8003-4A59-B42C-63CDEBCF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37197F"/>
    <w:pPr>
      <w:ind w:left="720"/>
      <w:contextualSpacing/>
    </w:pPr>
  </w:style>
  <w:style w:type="paragraph" w:customStyle="1" w:styleId="1stBullet">
    <w:name w:val="1st Bullet"/>
    <w:basedOn w:val="Normal"/>
    <w:rsid w:val="00C6466E"/>
    <w:rPr>
      <w:rFonts w:eastAsia="SimSun"/>
      <w:szCs w:val="40"/>
      <w:lang w:eastAsia="zh-CN"/>
    </w:rPr>
  </w:style>
  <w:style w:type="table" w:styleId="TableGrid">
    <w:name w:val="Table Grid"/>
    <w:basedOn w:val="TableNormal"/>
    <w:rsid w:val="00C6466E"/>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6466E"/>
    <w:pPr>
      <w:spacing w:before="100" w:beforeAutospacing="1" w:after="100" w:afterAutospacing="1"/>
    </w:pPr>
    <w:rPr>
      <w:rFonts w:ascii="Times New Roman" w:hAnsi="Times New Roman"/>
      <w:sz w:val="24"/>
      <w:szCs w:val="24"/>
      <w:lang w:val="en-US" w:eastAsia="en-US"/>
    </w:rPr>
  </w:style>
  <w:style w:type="character" w:styleId="CommentReference">
    <w:name w:val="annotation reference"/>
    <w:basedOn w:val="DefaultParagraphFont"/>
    <w:rsid w:val="00DF719F"/>
    <w:rPr>
      <w:sz w:val="16"/>
      <w:szCs w:val="16"/>
    </w:rPr>
  </w:style>
  <w:style w:type="paragraph" w:styleId="CommentText">
    <w:name w:val="annotation text"/>
    <w:basedOn w:val="Normal"/>
    <w:link w:val="CommentTextChar"/>
    <w:rsid w:val="00DF719F"/>
    <w:rPr>
      <w:sz w:val="20"/>
      <w:szCs w:val="20"/>
    </w:rPr>
  </w:style>
  <w:style w:type="character" w:customStyle="1" w:styleId="CommentTextChar">
    <w:name w:val="Comment Text Char"/>
    <w:basedOn w:val="DefaultParagraphFont"/>
    <w:link w:val="CommentText"/>
    <w:rsid w:val="00DF719F"/>
    <w:rPr>
      <w:rFonts w:ascii="Arial" w:eastAsia="Times New Roman" w:hAnsi="Arial"/>
      <w:lang w:eastAsia="en-GB"/>
    </w:rPr>
  </w:style>
  <w:style w:type="paragraph" w:styleId="CommentSubject">
    <w:name w:val="annotation subject"/>
    <w:basedOn w:val="CommentText"/>
    <w:next w:val="CommentText"/>
    <w:link w:val="CommentSubjectChar"/>
    <w:rsid w:val="00DF719F"/>
    <w:rPr>
      <w:b/>
      <w:bCs/>
    </w:rPr>
  </w:style>
  <w:style w:type="character" w:customStyle="1" w:styleId="CommentSubjectChar">
    <w:name w:val="Comment Subject Char"/>
    <w:basedOn w:val="CommentTextChar"/>
    <w:link w:val="CommentSubject"/>
    <w:rsid w:val="00DF719F"/>
    <w:rPr>
      <w:rFonts w:ascii="Arial" w:eastAsia="Times New Roman" w:hAnsi="Arial"/>
      <w:b/>
      <w:bCs/>
      <w:lang w:eastAsia="en-GB"/>
    </w:rPr>
  </w:style>
  <w:style w:type="paragraph" w:styleId="BodyText">
    <w:name w:val="Body Text"/>
    <w:basedOn w:val="Normal"/>
    <w:link w:val="BodyTextChar"/>
    <w:rsid w:val="00281AF4"/>
    <w:pPr>
      <w:jc w:val="both"/>
    </w:pPr>
    <w:rPr>
      <w:rFonts w:ascii="Times New Roman" w:hAnsi="Times New Roman"/>
      <w:sz w:val="20"/>
      <w:szCs w:val="20"/>
      <w:lang w:eastAsia="en-US"/>
    </w:rPr>
  </w:style>
  <w:style w:type="character" w:customStyle="1" w:styleId="BodyTextChar">
    <w:name w:val="Body Text Char"/>
    <w:basedOn w:val="DefaultParagraphFont"/>
    <w:link w:val="BodyText"/>
    <w:rsid w:val="00281AF4"/>
    <w:rPr>
      <w:rFonts w:eastAsia="Times New Roman"/>
    </w:rPr>
  </w:style>
  <w:style w:type="paragraph" w:styleId="NoSpacing">
    <w:name w:val="No Spacing"/>
    <w:uiPriority w:val="1"/>
    <w:qFormat/>
    <w:rsid w:val="003C77E0"/>
    <w:rPr>
      <w:rFonts w:ascii="Arial" w:eastAsia="Times New Roman" w:hAnsi="Arial"/>
      <w:sz w:val="22"/>
      <w:szCs w:val="22"/>
      <w:lang w:eastAsia="en-GB"/>
    </w:rPr>
  </w:style>
  <w:style w:type="paragraph" w:styleId="PlainText">
    <w:name w:val="Plain Text"/>
    <w:basedOn w:val="Normal"/>
    <w:link w:val="PlainTextChar"/>
    <w:uiPriority w:val="99"/>
    <w:unhideWhenUsed/>
    <w:rsid w:val="00DC19B7"/>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DC19B7"/>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004">
      <w:bodyDiv w:val="1"/>
      <w:marLeft w:val="0"/>
      <w:marRight w:val="0"/>
      <w:marTop w:val="0"/>
      <w:marBottom w:val="0"/>
      <w:divBdr>
        <w:top w:val="none" w:sz="0" w:space="0" w:color="auto"/>
        <w:left w:val="none" w:sz="0" w:space="0" w:color="auto"/>
        <w:bottom w:val="none" w:sz="0" w:space="0" w:color="auto"/>
        <w:right w:val="none" w:sz="0" w:space="0" w:color="auto"/>
      </w:divBdr>
    </w:div>
    <w:div w:id="344287013">
      <w:bodyDiv w:val="1"/>
      <w:marLeft w:val="0"/>
      <w:marRight w:val="0"/>
      <w:marTop w:val="0"/>
      <w:marBottom w:val="0"/>
      <w:divBdr>
        <w:top w:val="none" w:sz="0" w:space="0" w:color="auto"/>
        <w:left w:val="none" w:sz="0" w:space="0" w:color="auto"/>
        <w:bottom w:val="none" w:sz="0" w:space="0" w:color="auto"/>
        <w:right w:val="none" w:sz="0" w:space="0" w:color="auto"/>
      </w:divBdr>
    </w:div>
    <w:div w:id="589856077">
      <w:bodyDiv w:val="1"/>
      <w:marLeft w:val="0"/>
      <w:marRight w:val="0"/>
      <w:marTop w:val="0"/>
      <w:marBottom w:val="0"/>
      <w:divBdr>
        <w:top w:val="none" w:sz="0" w:space="0" w:color="auto"/>
        <w:left w:val="none" w:sz="0" w:space="0" w:color="auto"/>
        <w:bottom w:val="none" w:sz="0" w:space="0" w:color="auto"/>
        <w:right w:val="none" w:sz="0" w:space="0" w:color="auto"/>
      </w:divBdr>
    </w:div>
    <w:div w:id="672072540">
      <w:bodyDiv w:val="1"/>
      <w:marLeft w:val="0"/>
      <w:marRight w:val="0"/>
      <w:marTop w:val="0"/>
      <w:marBottom w:val="0"/>
      <w:divBdr>
        <w:top w:val="none" w:sz="0" w:space="0" w:color="auto"/>
        <w:left w:val="none" w:sz="0" w:space="0" w:color="auto"/>
        <w:bottom w:val="none" w:sz="0" w:space="0" w:color="auto"/>
        <w:right w:val="none" w:sz="0" w:space="0" w:color="auto"/>
      </w:divBdr>
    </w:div>
    <w:div w:id="798452363">
      <w:bodyDiv w:val="1"/>
      <w:marLeft w:val="0"/>
      <w:marRight w:val="0"/>
      <w:marTop w:val="0"/>
      <w:marBottom w:val="0"/>
      <w:divBdr>
        <w:top w:val="none" w:sz="0" w:space="0" w:color="auto"/>
        <w:left w:val="none" w:sz="0" w:space="0" w:color="auto"/>
        <w:bottom w:val="none" w:sz="0" w:space="0" w:color="auto"/>
        <w:right w:val="none" w:sz="0" w:space="0" w:color="auto"/>
      </w:divBdr>
    </w:div>
    <w:div w:id="1465927933">
      <w:bodyDiv w:val="1"/>
      <w:marLeft w:val="0"/>
      <w:marRight w:val="0"/>
      <w:marTop w:val="0"/>
      <w:marBottom w:val="0"/>
      <w:divBdr>
        <w:top w:val="none" w:sz="0" w:space="0" w:color="auto"/>
        <w:left w:val="none" w:sz="0" w:space="0" w:color="auto"/>
        <w:bottom w:val="none" w:sz="0" w:space="0" w:color="auto"/>
        <w:right w:val="none" w:sz="0" w:space="0" w:color="auto"/>
      </w:divBdr>
    </w:div>
    <w:div w:id="1785416324">
      <w:bodyDiv w:val="1"/>
      <w:marLeft w:val="0"/>
      <w:marRight w:val="0"/>
      <w:marTop w:val="0"/>
      <w:marBottom w:val="0"/>
      <w:divBdr>
        <w:top w:val="none" w:sz="0" w:space="0" w:color="auto"/>
        <w:left w:val="none" w:sz="0" w:space="0" w:color="auto"/>
        <w:bottom w:val="none" w:sz="0" w:space="0" w:color="auto"/>
        <w:right w:val="none" w:sz="0" w:space="0" w:color="auto"/>
      </w:divBdr>
    </w:div>
    <w:div w:id="18305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A3D6.1A623BE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7E75-165E-4CCA-8DB0-6213DA87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lastModifiedBy>James Ackers-Johnson</cp:lastModifiedBy>
  <cp:revision>47</cp:revision>
  <cp:lastPrinted>2017-01-06T13:46:00Z</cp:lastPrinted>
  <dcterms:created xsi:type="dcterms:W3CDTF">2019-05-01T14:44:00Z</dcterms:created>
  <dcterms:modified xsi:type="dcterms:W3CDTF">2022-08-31T08:57:00Z</dcterms:modified>
</cp:coreProperties>
</file>