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07B9" w14:textId="77777777" w:rsidR="00C36AE7" w:rsidRPr="00786C1F" w:rsidRDefault="009C278A" w:rsidP="003A43D1">
      <w:pPr>
        <w:pStyle w:val="Heading1"/>
        <w:spacing w:line="360" w:lineRule="auto"/>
        <w:ind w:left="-142" w:firstLine="142"/>
        <w:rPr>
          <w:rFonts w:ascii="Arial" w:hAnsi="Arial" w:cs="Arial"/>
          <w:sz w:val="32"/>
          <w:szCs w:val="32"/>
        </w:rPr>
      </w:pPr>
      <w:r w:rsidRPr="00786C1F">
        <w:rPr>
          <w:noProof/>
        </w:rPr>
        <w:drawing>
          <wp:inline distT="0" distB="0" distL="0" distR="0" wp14:anchorId="4A906592" wp14:editId="5A8873D1">
            <wp:extent cx="1057275" cy="638175"/>
            <wp:effectExtent l="0" t="0" r="9525" b="9525"/>
            <wp:docPr id="2" name="Picture 2" descr="http://staff.salford.ac.uk/cms/resources/uploads/images/image_bank/large_1482159600-50_year_primary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057275" cy="638175"/>
                    </a:xfrm>
                    <a:prstGeom prst="rect">
                      <a:avLst/>
                    </a:prstGeom>
                  </pic:spPr>
                </pic:pic>
              </a:graphicData>
            </a:graphic>
          </wp:inline>
        </w:drawing>
      </w:r>
    </w:p>
    <w:p w14:paraId="4FC02577" w14:textId="77777777" w:rsidR="002F02E3" w:rsidRPr="00786C1F" w:rsidRDefault="002F02E3" w:rsidP="003A43D1">
      <w:pPr>
        <w:rPr>
          <w:b/>
          <w:color w:val="C00000"/>
          <w:sz w:val="36"/>
        </w:rPr>
      </w:pPr>
    </w:p>
    <w:p w14:paraId="196A173B" w14:textId="77777777" w:rsidR="002F02E3" w:rsidRPr="00786C1F" w:rsidRDefault="002F02E3" w:rsidP="003A43D1">
      <w:pPr>
        <w:rPr>
          <w:b/>
          <w:color w:val="C00000"/>
          <w:sz w:val="36"/>
        </w:rPr>
      </w:pPr>
    </w:p>
    <w:p w14:paraId="1609F379" w14:textId="77777777" w:rsidR="002F02E3" w:rsidRPr="00786C1F" w:rsidRDefault="002F02E3" w:rsidP="003A43D1">
      <w:pPr>
        <w:rPr>
          <w:b/>
          <w:color w:val="C00000"/>
          <w:sz w:val="36"/>
        </w:rPr>
      </w:pPr>
    </w:p>
    <w:p w14:paraId="16CE35E9" w14:textId="77777777" w:rsidR="004E71C0" w:rsidRPr="00786C1F" w:rsidRDefault="004E71C0" w:rsidP="003A43D1">
      <w:pPr>
        <w:rPr>
          <w:b/>
          <w:color w:val="C00000"/>
          <w:sz w:val="36"/>
        </w:rPr>
      </w:pPr>
      <w:r w:rsidRPr="00786C1F">
        <w:rPr>
          <w:b/>
          <w:color w:val="C00000"/>
          <w:sz w:val="36"/>
        </w:rPr>
        <w:t>Job Detail</w:t>
      </w:r>
    </w:p>
    <w:p w14:paraId="7FF6F406" w14:textId="77777777" w:rsidR="004E71C0" w:rsidRPr="00786C1F" w:rsidRDefault="004E71C0" w:rsidP="003A43D1">
      <w:pPr>
        <w:rPr>
          <w:b/>
        </w:rPr>
      </w:pPr>
      <w:r w:rsidRPr="00786C1F">
        <w:rPr>
          <w:b/>
        </w:rPr>
        <w:t>(Overview, Role Detail and Person Specification)</w:t>
      </w:r>
    </w:p>
    <w:p w14:paraId="3FFC75DA" w14:textId="77777777" w:rsidR="004E71C0" w:rsidRPr="00786C1F" w:rsidRDefault="004E71C0" w:rsidP="003A43D1">
      <w:pPr>
        <w:rPr>
          <w:b/>
        </w:rPr>
      </w:pPr>
    </w:p>
    <w:p w14:paraId="534206C8" w14:textId="77777777" w:rsidR="004E71C0" w:rsidRPr="00786C1F" w:rsidRDefault="004E71C0" w:rsidP="003A43D1">
      <w:pPr>
        <w:rPr>
          <w:b/>
        </w:rPr>
      </w:pPr>
    </w:p>
    <w:p w14:paraId="270B17A6" w14:textId="77777777" w:rsidR="004E71C0" w:rsidRPr="00786C1F" w:rsidRDefault="004E71C0" w:rsidP="003A43D1">
      <w:pPr>
        <w:rPr>
          <w:b/>
        </w:rPr>
      </w:pPr>
    </w:p>
    <w:p w14:paraId="6F9711D8" w14:textId="77777777" w:rsidR="004E71C0" w:rsidRPr="00786C1F" w:rsidRDefault="004E71C0" w:rsidP="003A43D1">
      <w:pPr>
        <w:rPr>
          <w:b/>
        </w:rPr>
      </w:pPr>
    </w:p>
    <w:p w14:paraId="119483CF" w14:textId="77777777" w:rsidR="004E71C0" w:rsidRPr="00786C1F" w:rsidRDefault="004E71C0" w:rsidP="003A43D1">
      <w:pPr>
        <w:rPr>
          <w:b/>
        </w:rPr>
      </w:pPr>
    </w:p>
    <w:p w14:paraId="099144E4" w14:textId="77777777" w:rsidR="006C440F" w:rsidRPr="00786C1F" w:rsidRDefault="006C440F" w:rsidP="003A43D1">
      <w:pPr>
        <w:rPr>
          <w:sz w:val="48"/>
        </w:rPr>
      </w:pPr>
    </w:p>
    <w:p w14:paraId="250C8425" w14:textId="2E5D3A8D" w:rsidR="001101B1" w:rsidRPr="00786C1F" w:rsidRDefault="00F10ED7" w:rsidP="003A43D1">
      <w:pPr>
        <w:rPr>
          <w:sz w:val="48"/>
          <w:szCs w:val="48"/>
        </w:rPr>
      </w:pPr>
      <w:r w:rsidRPr="00786C1F">
        <w:rPr>
          <w:sz w:val="48"/>
          <w:szCs w:val="48"/>
        </w:rPr>
        <w:t xml:space="preserve">Research and </w:t>
      </w:r>
      <w:r w:rsidR="00E711A9" w:rsidRPr="00786C1F">
        <w:rPr>
          <w:sz w:val="48"/>
          <w:szCs w:val="48"/>
        </w:rPr>
        <w:t>Enterprise</w:t>
      </w:r>
      <w:r w:rsidR="0037277E" w:rsidRPr="00786C1F">
        <w:rPr>
          <w:sz w:val="48"/>
          <w:szCs w:val="48"/>
        </w:rPr>
        <w:t xml:space="preserve"> Division</w:t>
      </w:r>
    </w:p>
    <w:p w14:paraId="6C364473" w14:textId="77777777" w:rsidR="001101B1" w:rsidRPr="00786C1F" w:rsidRDefault="001101B1" w:rsidP="003A43D1">
      <w:pPr>
        <w:rPr>
          <w:b/>
          <w:color w:val="C00000"/>
          <w:sz w:val="36"/>
        </w:rPr>
      </w:pPr>
    </w:p>
    <w:p w14:paraId="78ECD4C7" w14:textId="77777777" w:rsidR="006E3117" w:rsidRPr="00786C1F" w:rsidRDefault="006E3117" w:rsidP="003A43D1">
      <w:pPr>
        <w:rPr>
          <w:b/>
          <w:color w:val="C00000"/>
          <w:sz w:val="36"/>
        </w:rPr>
      </w:pPr>
    </w:p>
    <w:p w14:paraId="30ABD0CD" w14:textId="77777777" w:rsidR="006E3117" w:rsidRPr="00786C1F" w:rsidRDefault="006E3117" w:rsidP="003A43D1">
      <w:pPr>
        <w:rPr>
          <w:b/>
          <w:color w:val="C00000"/>
          <w:sz w:val="36"/>
        </w:rPr>
      </w:pPr>
    </w:p>
    <w:p w14:paraId="4A7621B6" w14:textId="3A7DAF9E" w:rsidR="006E3117" w:rsidRPr="00786C1F" w:rsidRDefault="00AD5390" w:rsidP="4596F15E">
      <w:pPr>
        <w:rPr>
          <w:b/>
          <w:bCs/>
          <w:color w:val="C00000"/>
          <w:sz w:val="36"/>
          <w:szCs w:val="36"/>
        </w:rPr>
      </w:pPr>
      <w:r>
        <w:rPr>
          <w:b/>
          <w:bCs/>
          <w:color w:val="C00000"/>
          <w:sz w:val="36"/>
          <w:szCs w:val="36"/>
        </w:rPr>
        <w:t xml:space="preserve">Business Development </w:t>
      </w:r>
      <w:r w:rsidR="00BD59A1">
        <w:rPr>
          <w:b/>
          <w:bCs/>
          <w:color w:val="C00000"/>
          <w:sz w:val="36"/>
          <w:szCs w:val="36"/>
        </w:rPr>
        <w:t>Associate</w:t>
      </w:r>
    </w:p>
    <w:p w14:paraId="30F829C5" w14:textId="77777777" w:rsidR="00896454" w:rsidRPr="00786C1F" w:rsidRDefault="00896454" w:rsidP="003A43D1">
      <w:pPr>
        <w:rPr>
          <w:b/>
          <w:color w:val="C00000"/>
          <w:sz w:val="36"/>
        </w:rPr>
      </w:pPr>
    </w:p>
    <w:p w14:paraId="3B673E90" w14:textId="5C6171BB" w:rsidR="00896454" w:rsidRPr="00786C1F" w:rsidRDefault="00896454" w:rsidP="003A43D1">
      <w:pPr>
        <w:rPr>
          <w:b/>
          <w:color w:val="C00000"/>
          <w:sz w:val="36"/>
        </w:rPr>
      </w:pPr>
      <w:r w:rsidRPr="00786C1F">
        <w:rPr>
          <w:b/>
          <w:color w:val="C00000"/>
          <w:sz w:val="36"/>
        </w:rPr>
        <w:t xml:space="preserve">Grade </w:t>
      </w:r>
      <w:r w:rsidR="00AD5390">
        <w:rPr>
          <w:b/>
          <w:color w:val="C00000"/>
          <w:sz w:val="36"/>
        </w:rPr>
        <w:t>07</w:t>
      </w:r>
    </w:p>
    <w:p w14:paraId="02D7E58B" w14:textId="77777777" w:rsidR="002F02E3" w:rsidRPr="00786C1F" w:rsidRDefault="002F02E3" w:rsidP="003A43D1">
      <w:pPr>
        <w:rPr>
          <w:b/>
          <w:color w:val="C00000"/>
          <w:sz w:val="36"/>
        </w:rPr>
      </w:pPr>
    </w:p>
    <w:p w14:paraId="282777D4" w14:textId="77777777" w:rsidR="004E71C0" w:rsidRPr="00786C1F" w:rsidRDefault="004E71C0" w:rsidP="003A43D1">
      <w:pPr>
        <w:pStyle w:val="Body1"/>
        <w:spacing w:line="360" w:lineRule="auto"/>
        <w:ind w:left="0"/>
        <w:rPr>
          <w:b/>
          <w:color w:val="000080"/>
          <w:sz w:val="36"/>
        </w:rPr>
      </w:pPr>
    </w:p>
    <w:p w14:paraId="0D2CBEE2" w14:textId="77777777" w:rsidR="004E71C0" w:rsidRPr="00786C1F" w:rsidRDefault="004E71C0" w:rsidP="003A43D1">
      <w:pPr>
        <w:rPr>
          <w:b/>
          <w:color w:val="000080"/>
          <w:sz w:val="28"/>
        </w:rPr>
      </w:pPr>
    </w:p>
    <w:p w14:paraId="08A3A6CB" w14:textId="77777777" w:rsidR="004E71C0" w:rsidRPr="00786C1F" w:rsidRDefault="004E71C0" w:rsidP="003A43D1">
      <w:pPr>
        <w:rPr>
          <w:b/>
          <w:color w:val="000080"/>
          <w:sz w:val="28"/>
        </w:rPr>
      </w:pPr>
    </w:p>
    <w:p w14:paraId="09426030" w14:textId="77777777" w:rsidR="004E71C0" w:rsidRPr="00786C1F" w:rsidRDefault="004E71C0" w:rsidP="003A43D1">
      <w:pPr>
        <w:rPr>
          <w:b/>
          <w:color w:val="000080"/>
          <w:sz w:val="28"/>
        </w:rPr>
      </w:pPr>
    </w:p>
    <w:p w14:paraId="5270CBE1" w14:textId="77777777" w:rsidR="004E71C0" w:rsidRPr="00786C1F" w:rsidRDefault="004E71C0" w:rsidP="003A43D1">
      <w:pPr>
        <w:rPr>
          <w:b/>
          <w:color w:val="000080"/>
          <w:sz w:val="28"/>
        </w:rPr>
      </w:pPr>
    </w:p>
    <w:p w14:paraId="4C4A6AA7" w14:textId="77777777" w:rsidR="004E71C0" w:rsidRPr="00786C1F" w:rsidRDefault="004E71C0" w:rsidP="003A43D1">
      <w:pPr>
        <w:rPr>
          <w:b/>
          <w:color w:val="000080"/>
          <w:sz w:val="28"/>
        </w:rPr>
      </w:pPr>
    </w:p>
    <w:p w14:paraId="5DEA626E" w14:textId="77777777" w:rsidR="004E71C0" w:rsidRPr="00786C1F" w:rsidRDefault="004E71C0" w:rsidP="003A43D1">
      <w:pPr>
        <w:rPr>
          <w:b/>
          <w:color w:val="000080"/>
          <w:sz w:val="28"/>
        </w:rPr>
      </w:pPr>
    </w:p>
    <w:p w14:paraId="03CF0708" w14:textId="77777777" w:rsidR="004E71C0" w:rsidRPr="00786C1F" w:rsidRDefault="004E71C0" w:rsidP="003A43D1">
      <w:pPr>
        <w:rPr>
          <w:b/>
          <w:color w:val="000080"/>
          <w:sz w:val="28"/>
        </w:rPr>
      </w:pPr>
    </w:p>
    <w:p w14:paraId="384D750E" w14:textId="77777777" w:rsidR="004E71C0" w:rsidRPr="00786C1F" w:rsidRDefault="004E71C0" w:rsidP="003A43D1">
      <w:pPr>
        <w:rPr>
          <w:b/>
          <w:color w:val="000080"/>
          <w:sz w:val="28"/>
        </w:rPr>
      </w:pPr>
    </w:p>
    <w:p w14:paraId="6DFA029E" w14:textId="77777777" w:rsidR="005743F9" w:rsidRDefault="005743F9">
      <w:pPr>
        <w:rPr>
          <w:b/>
          <w:bCs/>
          <w:color w:val="C00000"/>
          <w:sz w:val="28"/>
          <w:szCs w:val="28"/>
        </w:rPr>
      </w:pPr>
      <w:r>
        <w:rPr>
          <w:b/>
          <w:bCs/>
          <w:color w:val="C00000"/>
          <w:sz w:val="28"/>
          <w:szCs w:val="28"/>
        </w:rPr>
        <w:br w:type="page"/>
      </w:r>
    </w:p>
    <w:p w14:paraId="2A80B326" w14:textId="0EFBD94F" w:rsidR="00896454" w:rsidRPr="00786C1F" w:rsidRDefault="00896454" w:rsidP="4596F15E">
      <w:pPr>
        <w:ind w:left="2160" w:hanging="2160"/>
        <w:rPr>
          <w:b/>
          <w:bCs/>
          <w:color w:val="C00000"/>
          <w:sz w:val="28"/>
          <w:szCs w:val="28"/>
        </w:rPr>
      </w:pPr>
      <w:r w:rsidRPr="00786C1F">
        <w:rPr>
          <w:b/>
          <w:bCs/>
          <w:color w:val="C00000"/>
          <w:sz w:val="28"/>
          <w:szCs w:val="28"/>
        </w:rPr>
        <w:lastRenderedPageBreak/>
        <w:t xml:space="preserve">Role Title:  </w:t>
      </w:r>
      <w:r w:rsidR="00AD5390">
        <w:rPr>
          <w:b/>
          <w:bCs/>
          <w:color w:val="C00000"/>
          <w:sz w:val="28"/>
          <w:szCs w:val="28"/>
        </w:rPr>
        <w:t xml:space="preserve">Business Development </w:t>
      </w:r>
      <w:r w:rsidR="00BD59A1">
        <w:rPr>
          <w:b/>
          <w:bCs/>
          <w:color w:val="C00000"/>
          <w:sz w:val="28"/>
          <w:szCs w:val="28"/>
        </w:rPr>
        <w:t>Associate</w:t>
      </w:r>
    </w:p>
    <w:p w14:paraId="26658263" w14:textId="77777777" w:rsidR="00896454" w:rsidRPr="00786C1F" w:rsidRDefault="00896454" w:rsidP="003A43D1">
      <w:pPr>
        <w:rPr>
          <w:b/>
          <w:color w:val="C00000"/>
          <w:sz w:val="28"/>
        </w:rPr>
      </w:pPr>
    </w:p>
    <w:p w14:paraId="1F47D1AE" w14:textId="52A72BAA" w:rsidR="00896454" w:rsidRPr="00786C1F" w:rsidRDefault="00896454" w:rsidP="00AF13D4">
      <w:pPr>
        <w:ind w:right="-187"/>
        <w:rPr>
          <w:b/>
          <w:bCs/>
          <w:color w:val="C00000"/>
          <w:sz w:val="28"/>
          <w:szCs w:val="28"/>
        </w:rPr>
      </w:pPr>
      <w:r w:rsidRPr="00786C1F">
        <w:rPr>
          <w:b/>
          <w:bCs/>
          <w:color w:val="C00000"/>
          <w:sz w:val="28"/>
          <w:szCs w:val="28"/>
        </w:rPr>
        <w:t xml:space="preserve">Reports To: </w:t>
      </w:r>
      <w:r w:rsidR="00755D58">
        <w:rPr>
          <w:b/>
          <w:bCs/>
          <w:color w:val="C00000"/>
          <w:sz w:val="28"/>
          <w:szCs w:val="28"/>
        </w:rPr>
        <w:t>Business Development Manager</w:t>
      </w:r>
    </w:p>
    <w:p w14:paraId="2143BF27" w14:textId="77777777" w:rsidR="00896454" w:rsidRPr="00786C1F" w:rsidRDefault="00896454" w:rsidP="003A43D1">
      <w:pPr>
        <w:rPr>
          <w:b/>
          <w:color w:val="000080"/>
          <w:sz w:val="28"/>
        </w:rPr>
      </w:pPr>
    </w:p>
    <w:p w14:paraId="3F0904D3" w14:textId="77777777" w:rsidR="00896454" w:rsidRPr="00786C1F" w:rsidRDefault="00896454" w:rsidP="003A43D1">
      <w:pPr>
        <w:rPr>
          <w:sz w:val="20"/>
        </w:rPr>
      </w:pPr>
    </w:p>
    <w:p w14:paraId="338D2D10" w14:textId="1AE41E48" w:rsidR="00896454" w:rsidRPr="00786C1F" w:rsidRDefault="00896454" w:rsidP="003A43D1">
      <w:pPr>
        <w:rPr>
          <w:b/>
          <w:color w:val="C00000"/>
          <w:sz w:val="28"/>
          <w:szCs w:val="28"/>
        </w:rPr>
      </w:pPr>
      <w:r w:rsidRPr="00786C1F">
        <w:rPr>
          <w:b/>
          <w:color w:val="C00000"/>
          <w:sz w:val="28"/>
          <w:szCs w:val="28"/>
        </w:rPr>
        <w:t>Overview</w:t>
      </w:r>
    </w:p>
    <w:p w14:paraId="3C6A7DEF" w14:textId="77777777" w:rsidR="001B2D7F" w:rsidRPr="00786C1F" w:rsidRDefault="001B2D7F" w:rsidP="003A43D1">
      <w:pPr>
        <w:rPr>
          <w:b/>
          <w:color w:val="C00000"/>
          <w:sz w:val="28"/>
          <w:szCs w:val="28"/>
        </w:rPr>
      </w:pPr>
    </w:p>
    <w:p w14:paraId="47AE4524" w14:textId="34F35518" w:rsidR="0037277E" w:rsidRPr="00786C1F" w:rsidRDefault="0037277E" w:rsidP="0037277E">
      <w:pPr>
        <w:jc w:val="both"/>
        <w:rPr>
          <w:rStyle w:val="normaltextrun"/>
          <w:rFonts w:asciiTheme="minorHAnsi" w:eastAsiaTheme="minorEastAsia" w:hAnsiTheme="minorHAnsi" w:cstheme="minorBidi"/>
        </w:rPr>
      </w:pPr>
      <w:r w:rsidRPr="00786C1F">
        <w:rPr>
          <w:rStyle w:val="normaltextrun"/>
          <w:rFonts w:asciiTheme="minorHAnsi" w:eastAsiaTheme="minorEastAsia" w:hAnsiTheme="minorHAnsi" w:cstheme="minorBidi"/>
        </w:rPr>
        <w:t xml:space="preserve">The University </w:t>
      </w:r>
      <w:r w:rsidR="00BF27EC" w:rsidRPr="00786C1F">
        <w:rPr>
          <w:rStyle w:val="normaltextrun"/>
          <w:rFonts w:asciiTheme="minorHAnsi" w:eastAsiaTheme="minorEastAsia" w:hAnsiTheme="minorHAnsi" w:cstheme="minorBidi"/>
        </w:rPr>
        <w:t xml:space="preserve">has </w:t>
      </w:r>
      <w:r w:rsidRPr="00786C1F">
        <w:rPr>
          <w:rStyle w:val="normaltextrun"/>
          <w:rFonts w:asciiTheme="minorHAnsi" w:eastAsiaTheme="minorEastAsia" w:hAnsiTheme="minorHAnsi" w:cstheme="minorBidi"/>
        </w:rPr>
        <w:t>a new strategy for innovation, which set</w:t>
      </w:r>
      <w:r w:rsidR="00BF27EC" w:rsidRPr="00786C1F">
        <w:rPr>
          <w:rStyle w:val="normaltextrun"/>
          <w:rFonts w:asciiTheme="minorHAnsi" w:eastAsiaTheme="minorEastAsia" w:hAnsiTheme="minorHAnsi" w:cstheme="minorBidi"/>
        </w:rPr>
        <w:t>s</w:t>
      </w:r>
      <w:r w:rsidRPr="00786C1F">
        <w:rPr>
          <w:rStyle w:val="normaltextrun"/>
          <w:rFonts w:asciiTheme="minorHAnsi" w:eastAsiaTheme="minorEastAsia" w:hAnsiTheme="minorHAnsi" w:cstheme="minorBidi"/>
        </w:rPr>
        <w:t xml:space="preserve"> out how </w:t>
      </w:r>
      <w:r w:rsidR="00BF27EC" w:rsidRPr="00786C1F">
        <w:rPr>
          <w:rStyle w:val="normaltextrun"/>
          <w:rFonts w:asciiTheme="minorHAnsi" w:eastAsiaTheme="minorEastAsia" w:hAnsiTheme="minorHAnsi" w:cstheme="minorBidi"/>
        </w:rPr>
        <w:t xml:space="preserve">the </w:t>
      </w:r>
      <w:r w:rsidRPr="00786C1F">
        <w:rPr>
          <w:rStyle w:val="normaltextrun"/>
          <w:rFonts w:asciiTheme="minorHAnsi" w:eastAsiaTheme="minorEastAsia" w:hAnsiTheme="minorHAnsi" w:cstheme="minorBidi"/>
        </w:rPr>
        <w:t xml:space="preserve">University will drive forward its ambitions for research and enterprise and contribute to Salford’s strategic priority of Industry Collaboration. This strategy supports our plans to grow industry engagement and income, enhance the student experience, develop critical mass in areas of world class research, produce real-world impacts, and develop a vibrant community of high-quality researcher and enterprise leaders. </w:t>
      </w:r>
    </w:p>
    <w:p w14:paraId="7F1A6C25" w14:textId="77777777" w:rsidR="0037277E" w:rsidRPr="00786C1F" w:rsidRDefault="0037277E" w:rsidP="0037277E">
      <w:pPr>
        <w:jc w:val="both"/>
        <w:rPr>
          <w:rStyle w:val="normaltextrun"/>
          <w:rFonts w:asciiTheme="minorHAnsi" w:eastAsiaTheme="minorEastAsia" w:hAnsiTheme="minorHAnsi" w:cstheme="minorBidi"/>
        </w:rPr>
      </w:pPr>
    </w:p>
    <w:p w14:paraId="039F4F66" w14:textId="2C445192" w:rsidR="0037277E" w:rsidRPr="00786C1F" w:rsidRDefault="0037277E" w:rsidP="0037277E">
      <w:pPr>
        <w:jc w:val="both"/>
        <w:rPr>
          <w:rStyle w:val="normaltextrun"/>
          <w:rFonts w:asciiTheme="minorHAnsi" w:eastAsiaTheme="minorEastAsia" w:hAnsiTheme="minorHAnsi" w:cstheme="minorBidi"/>
        </w:rPr>
      </w:pPr>
      <w:r w:rsidRPr="00786C1F">
        <w:rPr>
          <w:rStyle w:val="normaltextrun"/>
          <w:rFonts w:asciiTheme="minorHAnsi" w:eastAsiaTheme="minorEastAsia" w:hAnsiTheme="minorHAnsi" w:cstheme="minorBidi"/>
        </w:rPr>
        <w:t xml:space="preserve">To support this strategy, the University has recently merged the Directorate of Research &amp; Knowledge Exchange (RKE) and Industry Collaboration &amp; Commercial Services (ICCS), to create the Research and Enterprise Directorate. The new Directorate will support the integration of Research and Enterprise activity towards a singular integrated approach to Industry collaboration, and to continue to respond to the external knowledge exchange and research drivers of the UK Government and local Innovation Strategies and Global Challenges. </w:t>
      </w:r>
    </w:p>
    <w:p w14:paraId="0FBA5C40" w14:textId="77777777" w:rsidR="0037277E" w:rsidRPr="00786C1F" w:rsidRDefault="0037277E" w:rsidP="0037277E">
      <w:pPr>
        <w:jc w:val="both"/>
        <w:rPr>
          <w:rStyle w:val="normaltextrun"/>
          <w:rFonts w:asciiTheme="minorHAnsi" w:eastAsiaTheme="minorEastAsia" w:hAnsiTheme="minorHAnsi" w:cstheme="minorBidi"/>
        </w:rPr>
      </w:pPr>
    </w:p>
    <w:p w14:paraId="11B59CF4" w14:textId="7B71C03D" w:rsidR="0037277E" w:rsidRPr="00786C1F" w:rsidRDefault="0037277E" w:rsidP="0037277E">
      <w:pPr>
        <w:jc w:val="both"/>
        <w:rPr>
          <w:rStyle w:val="normaltextrun"/>
          <w:rFonts w:asciiTheme="minorHAnsi" w:eastAsiaTheme="minorEastAsia" w:hAnsiTheme="minorHAnsi" w:cstheme="minorBidi"/>
        </w:rPr>
      </w:pPr>
      <w:r w:rsidRPr="00786C1F">
        <w:rPr>
          <w:rStyle w:val="normaltextrun"/>
          <w:rFonts w:asciiTheme="minorHAnsi" w:eastAsiaTheme="minorEastAsia" w:hAnsiTheme="minorHAnsi" w:cstheme="minorBidi"/>
        </w:rPr>
        <w:t>As a member of the Directorate the successful candidate will join a team who collectively support the development of a pervasive research and enterprise culture, enhancing our industry collaboration activities and driving enterprise and research income and increasing capable capacity. Our success will be measured by the multidisciplinary, mutually beneficial nature of this work, for the benefit of our students and campus culture, making Salford the place to create, collaborate, learn and launch a career.</w:t>
      </w:r>
    </w:p>
    <w:p w14:paraId="55E8DED1" w14:textId="77777777" w:rsidR="0037277E" w:rsidRPr="00786C1F" w:rsidRDefault="0037277E" w:rsidP="0037277E">
      <w:pPr>
        <w:jc w:val="both"/>
        <w:rPr>
          <w:rStyle w:val="normaltextrun"/>
          <w:rFonts w:asciiTheme="minorHAnsi" w:eastAsiaTheme="minorEastAsia" w:hAnsiTheme="minorHAnsi" w:cstheme="minorBidi"/>
        </w:rPr>
      </w:pPr>
    </w:p>
    <w:p w14:paraId="17456C11" w14:textId="77777777" w:rsidR="00896454" w:rsidRPr="00786C1F" w:rsidRDefault="00896454" w:rsidP="003A43D1">
      <w:pPr>
        <w:rPr>
          <w:rFonts w:cs="Arial"/>
          <w:sz w:val="20"/>
          <w:szCs w:val="20"/>
        </w:rPr>
      </w:pPr>
    </w:p>
    <w:p w14:paraId="6166FE37" w14:textId="77777777" w:rsidR="00AA56A3" w:rsidRPr="00786C1F" w:rsidRDefault="00AA56A3" w:rsidP="003A43D1">
      <w:pPr>
        <w:rPr>
          <w:b/>
          <w:color w:val="C00000"/>
          <w:sz w:val="24"/>
          <w:szCs w:val="24"/>
        </w:rPr>
      </w:pPr>
    </w:p>
    <w:p w14:paraId="1A71DE24" w14:textId="49B56612" w:rsidR="00020C1C" w:rsidRPr="00786C1F" w:rsidRDefault="00020C1C" w:rsidP="003A43D1">
      <w:pPr>
        <w:rPr>
          <w:b/>
          <w:color w:val="C00000"/>
          <w:sz w:val="28"/>
          <w:szCs w:val="28"/>
        </w:rPr>
      </w:pPr>
      <w:r w:rsidRPr="00786C1F">
        <w:rPr>
          <w:b/>
          <w:color w:val="C00000"/>
          <w:sz w:val="28"/>
          <w:szCs w:val="28"/>
        </w:rPr>
        <w:t xml:space="preserve">Role Detail </w:t>
      </w:r>
    </w:p>
    <w:p w14:paraId="1D63D928" w14:textId="77777777" w:rsidR="00020C1C" w:rsidRPr="00786C1F" w:rsidRDefault="00020C1C" w:rsidP="003A43D1">
      <w:pPr>
        <w:rPr>
          <w:b/>
          <w:color w:val="C00000"/>
          <w:sz w:val="24"/>
          <w:szCs w:val="24"/>
        </w:rPr>
      </w:pPr>
    </w:p>
    <w:p w14:paraId="1A8E915A" w14:textId="77777777" w:rsidR="00020C1C" w:rsidRPr="00786C1F" w:rsidRDefault="00020C1C" w:rsidP="003A43D1">
      <w:pPr>
        <w:rPr>
          <w:b/>
          <w:color w:val="C00000"/>
          <w:sz w:val="24"/>
          <w:szCs w:val="24"/>
        </w:rPr>
      </w:pPr>
      <w:r w:rsidRPr="00786C1F">
        <w:rPr>
          <w:b/>
          <w:color w:val="C00000"/>
          <w:sz w:val="24"/>
          <w:szCs w:val="24"/>
        </w:rPr>
        <w:t>Role Purpose</w:t>
      </w:r>
    </w:p>
    <w:p w14:paraId="6A6AD78D" w14:textId="7F5D2950" w:rsidR="00020C1C" w:rsidRPr="00786C1F" w:rsidRDefault="00020C1C" w:rsidP="003A43D1">
      <w:pPr>
        <w:rPr>
          <w:rFonts w:asciiTheme="minorHAnsi" w:hAnsiTheme="minorHAnsi" w:cstheme="minorHAnsi"/>
        </w:rPr>
      </w:pPr>
    </w:p>
    <w:p w14:paraId="4B657E7C" w14:textId="0DDB1714" w:rsidR="00FC716E" w:rsidRPr="00F570BE" w:rsidRDefault="00FC716E" w:rsidP="008B655D">
      <w:pPr>
        <w:pStyle w:val="Default"/>
        <w:jc w:val="both"/>
        <w:rPr>
          <w:rFonts w:asciiTheme="minorHAnsi" w:eastAsia="Times New Roman" w:hAnsiTheme="minorHAnsi" w:cstheme="minorHAnsi"/>
          <w:color w:val="auto"/>
          <w:sz w:val="22"/>
          <w:szCs w:val="22"/>
          <w:lang w:eastAsia="en-GB"/>
        </w:rPr>
      </w:pPr>
      <w:r w:rsidRPr="00F570BE">
        <w:rPr>
          <w:rFonts w:asciiTheme="minorHAnsi" w:eastAsia="Times New Roman" w:hAnsiTheme="minorHAnsi" w:cstheme="minorHAnsi"/>
          <w:color w:val="auto"/>
          <w:sz w:val="22"/>
          <w:szCs w:val="22"/>
          <w:lang w:eastAsia="en-GB"/>
        </w:rPr>
        <w:t xml:space="preserve">The successful development of </w:t>
      </w:r>
      <w:r w:rsidR="00572345">
        <w:rPr>
          <w:rFonts w:asciiTheme="minorHAnsi" w:eastAsia="Times New Roman" w:hAnsiTheme="minorHAnsi" w:cstheme="minorHAnsi"/>
          <w:color w:val="auto"/>
          <w:sz w:val="22"/>
          <w:szCs w:val="22"/>
          <w:lang w:eastAsia="en-GB"/>
        </w:rPr>
        <w:t>i</w:t>
      </w:r>
      <w:r w:rsidRPr="00F570BE">
        <w:rPr>
          <w:rFonts w:asciiTheme="minorHAnsi" w:eastAsia="Times New Roman" w:hAnsiTheme="minorHAnsi" w:cstheme="minorHAnsi"/>
          <w:color w:val="auto"/>
          <w:sz w:val="22"/>
          <w:szCs w:val="22"/>
          <w:lang w:eastAsia="en-GB"/>
        </w:rPr>
        <w:t xml:space="preserve">ndustry partnerships and strategic relationships will play a key role in delivering the University strategy for external engagement, with the overall aim of meeting the University’s enhanced external income targets and Higher Education Business – Community Interactions (HE-BCI) survey ranking aspiration. </w:t>
      </w:r>
    </w:p>
    <w:p w14:paraId="0FB23A6F" w14:textId="77777777" w:rsidR="00FC716E" w:rsidRPr="00F570BE" w:rsidRDefault="00FC716E" w:rsidP="00FC716E">
      <w:pPr>
        <w:pStyle w:val="Default"/>
        <w:rPr>
          <w:rFonts w:asciiTheme="minorHAnsi" w:eastAsia="Times New Roman" w:hAnsiTheme="minorHAnsi" w:cstheme="minorHAnsi"/>
          <w:color w:val="auto"/>
          <w:sz w:val="22"/>
          <w:szCs w:val="22"/>
          <w:lang w:eastAsia="en-GB"/>
        </w:rPr>
      </w:pPr>
    </w:p>
    <w:p w14:paraId="5CB663B0" w14:textId="2892974A" w:rsidR="00985E8E" w:rsidRDefault="00446A30" w:rsidP="00446A30">
      <w:pPr>
        <w:jc w:val="both"/>
        <w:rPr>
          <w:rStyle w:val="normaltextrun"/>
          <w:rFonts w:asciiTheme="minorHAnsi" w:eastAsiaTheme="minorEastAsia" w:hAnsiTheme="minorHAnsi" w:cstheme="minorBidi"/>
        </w:rPr>
      </w:pPr>
      <w:r w:rsidRPr="00786C1F">
        <w:rPr>
          <w:rStyle w:val="normaltextrun"/>
          <w:rFonts w:asciiTheme="minorHAnsi" w:eastAsiaTheme="minorEastAsia" w:hAnsiTheme="minorHAnsi" w:cstheme="minorBidi"/>
        </w:rPr>
        <w:t>Reporting to the</w:t>
      </w:r>
      <w:r w:rsidR="00BD59A1">
        <w:rPr>
          <w:rStyle w:val="normaltextrun"/>
          <w:rFonts w:asciiTheme="minorHAnsi" w:eastAsiaTheme="minorEastAsia" w:hAnsiTheme="minorHAnsi" w:cstheme="minorBidi"/>
        </w:rPr>
        <w:t xml:space="preserve"> </w:t>
      </w:r>
      <w:r w:rsidR="0079686E">
        <w:rPr>
          <w:rStyle w:val="normaltextrun"/>
          <w:rFonts w:asciiTheme="minorHAnsi" w:eastAsiaTheme="minorEastAsia" w:hAnsiTheme="minorHAnsi" w:cstheme="minorBidi"/>
        </w:rPr>
        <w:t>Business Development Manager</w:t>
      </w:r>
      <w:r w:rsidR="00AD345B">
        <w:rPr>
          <w:rStyle w:val="normaltextrun"/>
          <w:rFonts w:asciiTheme="minorHAnsi" w:eastAsiaTheme="minorEastAsia" w:hAnsiTheme="minorHAnsi" w:cstheme="minorBidi"/>
        </w:rPr>
        <w:t>,</w:t>
      </w:r>
      <w:r>
        <w:rPr>
          <w:rStyle w:val="normaltextrun"/>
          <w:rFonts w:asciiTheme="minorHAnsi" w:eastAsiaTheme="minorEastAsia" w:hAnsiTheme="minorHAnsi" w:cstheme="minorBidi"/>
        </w:rPr>
        <w:t xml:space="preserve"> </w:t>
      </w:r>
      <w:r w:rsidR="002A7A44">
        <w:rPr>
          <w:rStyle w:val="normaltextrun"/>
          <w:rFonts w:asciiTheme="minorHAnsi" w:eastAsiaTheme="minorEastAsia" w:hAnsiTheme="minorHAnsi" w:cstheme="minorBidi"/>
        </w:rPr>
        <w:t>and as part of the I</w:t>
      </w:r>
      <w:r w:rsidR="005D4013">
        <w:rPr>
          <w:rStyle w:val="normaltextrun"/>
          <w:rFonts w:asciiTheme="minorHAnsi" w:eastAsiaTheme="minorEastAsia" w:hAnsiTheme="minorHAnsi" w:cstheme="minorBidi"/>
        </w:rPr>
        <w:t>ndustry Partnerships &amp; Commercial Services BDM Team, the postholder</w:t>
      </w:r>
      <w:r w:rsidRPr="00786C1F">
        <w:rPr>
          <w:rStyle w:val="normaltextrun"/>
          <w:rFonts w:asciiTheme="minorHAnsi" w:eastAsiaTheme="minorEastAsia" w:hAnsiTheme="minorHAnsi" w:cstheme="minorBidi"/>
        </w:rPr>
        <w:t xml:space="preserve"> will </w:t>
      </w:r>
      <w:r w:rsidR="00094EE2">
        <w:rPr>
          <w:rStyle w:val="normaltextrun"/>
          <w:rFonts w:asciiTheme="minorHAnsi" w:eastAsiaTheme="minorEastAsia" w:hAnsiTheme="minorHAnsi" w:cstheme="minorBidi"/>
        </w:rPr>
        <w:t>support</w:t>
      </w:r>
      <w:r w:rsidR="00EB0455">
        <w:rPr>
          <w:rStyle w:val="normaltextrun"/>
          <w:rFonts w:asciiTheme="minorHAnsi" w:eastAsiaTheme="minorEastAsia" w:hAnsiTheme="minorHAnsi" w:cstheme="minorBidi"/>
        </w:rPr>
        <w:t xml:space="preserve"> the Strategic Partnership Managers</w:t>
      </w:r>
      <w:r w:rsidR="00807E50">
        <w:rPr>
          <w:rStyle w:val="normaltextrun"/>
          <w:rFonts w:asciiTheme="minorHAnsi" w:eastAsiaTheme="minorEastAsia" w:hAnsiTheme="minorHAnsi" w:cstheme="minorBidi"/>
        </w:rPr>
        <w:t xml:space="preserve"> to deliver against </w:t>
      </w:r>
      <w:r w:rsidR="002B5640">
        <w:rPr>
          <w:rStyle w:val="normaltextrun"/>
          <w:rFonts w:asciiTheme="minorHAnsi" w:eastAsiaTheme="minorEastAsia" w:hAnsiTheme="minorHAnsi" w:cstheme="minorBidi"/>
        </w:rPr>
        <w:t xml:space="preserve">School(s) </w:t>
      </w:r>
      <w:r w:rsidR="00807E50">
        <w:rPr>
          <w:rStyle w:val="normaltextrun"/>
          <w:rFonts w:asciiTheme="minorHAnsi" w:eastAsiaTheme="minorEastAsia" w:hAnsiTheme="minorHAnsi" w:cstheme="minorBidi"/>
        </w:rPr>
        <w:t>sales targets</w:t>
      </w:r>
      <w:r w:rsidR="00985E8E">
        <w:rPr>
          <w:rStyle w:val="normaltextrun"/>
          <w:rFonts w:asciiTheme="minorHAnsi" w:eastAsiaTheme="minorEastAsia" w:hAnsiTheme="minorHAnsi" w:cstheme="minorBidi"/>
        </w:rPr>
        <w:t>,</w:t>
      </w:r>
      <w:r w:rsidR="00D54994">
        <w:rPr>
          <w:rStyle w:val="normaltextrun"/>
          <w:rFonts w:asciiTheme="minorHAnsi" w:eastAsiaTheme="minorEastAsia" w:hAnsiTheme="minorHAnsi" w:cstheme="minorBidi"/>
        </w:rPr>
        <w:t xml:space="preserve"> leading as appropriate in taking new and existing products and services to market</w:t>
      </w:r>
      <w:r w:rsidR="003512D3">
        <w:rPr>
          <w:rStyle w:val="normaltextrun"/>
          <w:rFonts w:asciiTheme="minorHAnsi" w:eastAsiaTheme="minorEastAsia" w:hAnsiTheme="minorHAnsi" w:cstheme="minorBidi"/>
        </w:rPr>
        <w:t xml:space="preserve"> whilst</w:t>
      </w:r>
      <w:r w:rsidR="00CD2FC8">
        <w:rPr>
          <w:rStyle w:val="normaltextrun"/>
          <w:rFonts w:asciiTheme="minorHAnsi" w:eastAsiaTheme="minorEastAsia" w:hAnsiTheme="minorHAnsi" w:cstheme="minorBidi"/>
        </w:rPr>
        <w:t xml:space="preserve"> raising the profile of the institution’s key enterprise offers.</w:t>
      </w:r>
      <w:r w:rsidR="00C80C49">
        <w:rPr>
          <w:rStyle w:val="normaltextrun"/>
          <w:rFonts w:asciiTheme="minorHAnsi" w:eastAsiaTheme="minorEastAsia" w:hAnsiTheme="minorHAnsi" w:cstheme="minorBidi"/>
        </w:rPr>
        <w:t xml:space="preserve">  With a focus on</w:t>
      </w:r>
      <w:r w:rsidR="00EA2CC2">
        <w:rPr>
          <w:rStyle w:val="normaltextrun"/>
          <w:rFonts w:asciiTheme="minorHAnsi" w:eastAsiaTheme="minorEastAsia" w:hAnsiTheme="minorHAnsi" w:cstheme="minorBidi"/>
        </w:rPr>
        <w:t xml:space="preserve"> generating new clients and business across a variety of sectors</w:t>
      </w:r>
      <w:r w:rsidR="008B7E3B">
        <w:rPr>
          <w:rStyle w:val="normaltextrun"/>
          <w:rFonts w:asciiTheme="minorHAnsi" w:eastAsiaTheme="minorEastAsia" w:hAnsiTheme="minorHAnsi" w:cstheme="minorBidi"/>
        </w:rPr>
        <w:t>,</w:t>
      </w:r>
      <w:r w:rsidR="00064EAF">
        <w:rPr>
          <w:rStyle w:val="normaltextrun"/>
          <w:rFonts w:asciiTheme="minorHAnsi" w:eastAsiaTheme="minorEastAsia" w:hAnsiTheme="minorHAnsi" w:cstheme="minorBidi"/>
        </w:rPr>
        <w:t xml:space="preserve"> you will provide leadership, advice and direction on </w:t>
      </w:r>
      <w:r w:rsidR="009F77DA">
        <w:rPr>
          <w:rStyle w:val="normaltextrun"/>
          <w:rFonts w:asciiTheme="minorHAnsi" w:eastAsiaTheme="minorEastAsia" w:hAnsiTheme="minorHAnsi" w:cstheme="minorBidi"/>
        </w:rPr>
        <w:t>matters of enterprise development, sales and marketing to increase the commercialisation opportunities of the University.</w:t>
      </w:r>
    </w:p>
    <w:p w14:paraId="1C2ABCF3" w14:textId="77777777" w:rsidR="00985E8E" w:rsidRDefault="00985E8E" w:rsidP="00446A30">
      <w:pPr>
        <w:jc w:val="both"/>
        <w:rPr>
          <w:rStyle w:val="normaltextrun"/>
          <w:rFonts w:asciiTheme="minorHAnsi" w:eastAsiaTheme="minorEastAsia" w:hAnsiTheme="minorHAnsi" w:cstheme="minorBidi"/>
        </w:rPr>
      </w:pPr>
    </w:p>
    <w:p w14:paraId="4CBE1608" w14:textId="77777777" w:rsidR="00020C1C" w:rsidRPr="00786C1F" w:rsidRDefault="00020C1C" w:rsidP="003A43D1">
      <w:pPr>
        <w:rPr>
          <w:sz w:val="20"/>
          <w:szCs w:val="20"/>
        </w:rPr>
      </w:pPr>
    </w:p>
    <w:p w14:paraId="6673731E" w14:textId="77777777" w:rsidR="00E50BFD" w:rsidRDefault="00E50BFD" w:rsidP="003A43D1">
      <w:pPr>
        <w:rPr>
          <w:rFonts w:asciiTheme="minorHAnsi" w:hAnsiTheme="minorHAnsi" w:cstheme="minorHAnsi"/>
          <w:b/>
        </w:rPr>
      </w:pPr>
    </w:p>
    <w:p w14:paraId="0198D338" w14:textId="77777777" w:rsidR="00E50BFD" w:rsidRDefault="00E50BFD" w:rsidP="003A43D1">
      <w:pPr>
        <w:rPr>
          <w:rFonts w:asciiTheme="minorHAnsi" w:hAnsiTheme="minorHAnsi" w:cstheme="minorHAnsi"/>
          <w:b/>
        </w:rPr>
      </w:pPr>
    </w:p>
    <w:p w14:paraId="42E6F6AA" w14:textId="77777777" w:rsidR="00AD345B" w:rsidRDefault="00AD345B">
      <w:pPr>
        <w:rPr>
          <w:rFonts w:asciiTheme="minorHAnsi" w:hAnsiTheme="minorHAnsi" w:cstheme="minorHAnsi"/>
          <w:b/>
        </w:rPr>
      </w:pPr>
      <w:r>
        <w:rPr>
          <w:rFonts w:asciiTheme="minorHAnsi" w:hAnsiTheme="minorHAnsi" w:cstheme="minorHAnsi"/>
          <w:b/>
        </w:rPr>
        <w:br w:type="page"/>
      </w:r>
    </w:p>
    <w:p w14:paraId="09381427" w14:textId="1EF8D2FD" w:rsidR="00BF0156" w:rsidRDefault="00BF0156" w:rsidP="003A43D1">
      <w:pPr>
        <w:rPr>
          <w:rFonts w:asciiTheme="minorHAnsi" w:hAnsiTheme="minorHAnsi" w:cstheme="minorHAnsi"/>
          <w:b/>
        </w:rPr>
      </w:pPr>
      <w:r w:rsidRPr="00786C1F">
        <w:rPr>
          <w:rFonts w:asciiTheme="minorHAnsi" w:hAnsiTheme="minorHAnsi" w:cstheme="minorHAnsi"/>
          <w:b/>
        </w:rPr>
        <w:lastRenderedPageBreak/>
        <w:t>Responsibilities</w:t>
      </w:r>
    </w:p>
    <w:p w14:paraId="4AC2EC8E" w14:textId="78877D89" w:rsidR="008E6EBF" w:rsidRDefault="008E6EBF" w:rsidP="003A43D1">
      <w:pPr>
        <w:rPr>
          <w:rFonts w:asciiTheme="minorHAnsi" w:hAnsiTheme="minorHAnsi" w:cstheme="minorHAnsi"/>
          <w:b/>
        </w:rPr>
      </w:pPr>
    </w:p>
    <w:p w14:paraId="00E7D8ED" w14:textId="69A0C714" w:rsidR="00FB2047" w:rsidRPr="008B655D" w:rsidRDefault="00FB2047" w:rsidP="003A43D1">
      <w:pPr>
        <w:rPr>
          <w:rFonts w:asciiTheme="minorHAnsi" w:hAnsiTheme="minorHAnsi" w:cstheme="minorHAnsi"/>
          <w:bCs/>
        </w:rPr>
      </w:pPr>
      <w:r w:rsidRPr="008B655D">
        <w:rPr>
          <w:rFonts w:asciiTheme="minorHAnsi" w:hAnsiTheme="minorHAnsi" w:cstheme="minorHAnsi"/>
          <w:bCs/>
        </w:rPr>
        <w:t xml:space="preserve">Working as part of the IP&amp;CS BDM team </w:t>
      </w:r>
      <w:r w:rsidR="000263FB">
        <w:rPr>
          <w:rFonts w:asciiTheme="minorHAnsi" w:hAnsiTheme="minorHAnsi" w:cstheme="minorHAnsi"/>
          <w:bCs/>
        </w:rPr>
        <w:t>and under the direction of the B</w:t>
      </w:r>
      <w:r w:rsidR="00BD59A1">
        <w:rPr>
          <w:rFonts w:asciiTheme="minorHAnsi" w:hAnsiTheme="minorHAnsi" w:cstheme="minorHAnsi"/>
          <w:bCs/>
        </w:rPr>
        <w:t xml:space="preserve">usiness </w:t>
      </w:r>
      <w:r w:rsidR="000263FB">
        <w:rPr>
          <w:rFonts w:asciiTheme="minorHAnsi" w:hAnsiTheme="minorHAnsi" w:cstheme="minorHAnsi"/>
          <w:bCs/>
        </w:rPr>
        <w:t>D</w:t>
      </w:r>
      <w:r w:rsidR="00BD59A1">
        <w:rPr>
          <w:rFonts w:asciiTheme="minorHAnsi" w:hAnsiTheme="minorHAnsi" w:cstheme="minorHAnsi"/>
          <w:bCs/>
        </w:rPr>
        <w:t xml:space="preserve">evelopment </w:t>
      </w:r>
      <w:r w:rsidR="000263FB">
        <w:rPr>
          <w:rFonts w:asciiTheme="minorHAnsi" w:hAnsiTheme="minorHAnsi" w:cstheme="minorHAnsi"/>
          <w:bCs/>
        </w:rPr>
        <w:t>M</w:t>
      </w:r>
      <w:r w:rsidR="00BD59A1">
        <w:rPr>
          <w:rFonts w:asciiTheme="minorHAnsi" w:hAnsiTheme="minorHAnsi" w:cstheme="minorHAnsi"/>
          <w:bCs/>
        </w:rPr>
        <w:t>anager (BDM)</w:t>
      </w:r>
      <w:r w:rsidR="000263FB">
        <w:rPr>
          <w:rFonts w:asciiTheme="minorHAnsi" w:hAnsiTheme="minorHAnsi" w:cstheme="minorHAnsi"/>
          <w:bCs/>
        </w:rPr>
        <w:t xml:space="preserve"> </w:t>
      </w:r>
      <w:r w:rsidRPr="008B655D">
        <w:rPr>
          <w:rFonts w:asciiTheme="minorHAnsi" w:hAnsiTheme="minorHAnsi" w:cstheme="minorHAnsi"/>
          <w:bCs/>
        </w:rPr>
        <w:t>the postholder will</w:t>
      </w:r>
      <w:r w:rsidR="008C1E06">
        <w:rPr>
          <w:rFonts w:asciiTheme="minorHAnsi" w:hAnsiTheme="minorHAnsi" w:cstheme="minorHAnsi"/>
          <w:bCs/>
        </w:rPr>
        <w:t xml:space="preserve"> support the BDM to</w:t>
      </w:r>
      <w:r w:rsidRPr="008B655D">
        <w:rPr>
          <w:rFonts w:asciiTheme="minorHAnsi" w:hAnsiTheme="minorHAnsi" w:cstheme="minorHAnsi"/>
          <w:bCs/>
        </w:rPr>
        <w:t>:</w:t>
      </w:r>
    </w:p>
    <w:p w14:paraId="295A8E38" w14:textId="77777777" w:rsidR="00FB2047" w:rsidRPr="00786C1F" w:rsidRDefault="00FB2047" w:rsidP="003A43D1">
      <w:pPr>
        <w:rPr>
          <w:rFonts w:asciiTheme="minorHAnsi" w:hAnsiTheme="minorHAnsi" w:cstheme="minorHAnsi"/>
          <w:b/>
        </w:rPr>
      </w:pPr>
    </w:p>
    <w:p w14:paraId="28A94779" w14:textId="77777777" w:rsidR="000B789E" w:rsidRPr="008B655D" w:rsidRDefault="000B789E" w:rsidP="008B655D">
      <w:pPr>
        <w:pStyle w:val="ListParagraph"/>
        <w:numPr>
          <w:ilvl w:val="0"/>
          <w:numId w:val="38"/>
        </w:numPr>
        <w:rPr>
          <w:rFonts w:asciiTheme="minorHAnsi" w:hAnsiTheme="minorHAnsi" w:cstheme="minorHAnsi"/>
        </w:rPr>
      </w:pPr>
      <w:r w:rsidRPr="008B655D">
        <w:rPr>
          <w:rFonts w:asciiTheme="minorHAnsi" w:hAnsiTheme="minorHAnsi" w:cstheme="minorHAnsi"/>
        </w:rPr>
        <w:t xml:space="preserve">Engage key external stakeholders and establish intermediary networks, in order to gain sector information and effectively promote the university’s key research areas as well developing external understanding or products and service. </w:t>
      </w:r>
    </w:p>
    <w:p w14:paraId="5DABF37F" w14:textId="77777777" w:rsidR="000B789E" w:rsidRDefault="000B789E">
      <w:pPr>
        <w:rPr>
          <w:rFonts w:asciiTheme="minorHAnsi" w:hAnsiTheme="minorHAnsi" w:cstheme="minorHAnsi"/>
        </w:rPr>
      </w:pPr>
    </w:p>
    <w:p w14:paraId="63FD4B0F" w14:textId="15409C3E" w:rsidR="003339E5" w:rsidRPr="008B655D" w:rsidRDefault="0046778D" w:rsidP="008B655D">
      <w:pPr>
        <w:pStyle w:val="ListParagraph"/>
        <w:numPr>
          <w:ilvl w:val="0"/>
          <w:numId w:val="39"/>
        </w:numPr>
        <w:ind w:left="360"/>
        <w:rPr>
          <w:rFonts w:cstheme="minorBidi"/>
        </w:rPr>
      </w:pPr>
      <w:r w:rsidRPr="008B655D">
        <w:rPr>
          <w:rFonts w:asciiTheme="minorHAnsi" w:hAnsiTheme="minorHAnsi" w:cstheme="minorHAnsi"/>
        </w:rPr>
        <w:t>To lead on marketing and business development activity</w:t>
      </w:r>
      <w:r w:rsidR="003339E5" w:rsidRPr="008B655D">
        <w:rPr>
          <w:rFonts w:asciiTheme="minorHAnsi" w:hAnsiTheme="minorHAnsi" w:cstheme="minorHAnsi"/>
        </w:rPr>
        <w:t>,</w:t>
      </w:r>
      <w:r w:rsidRPr="008B655D">
        <w:rPr>
          <w:rFonts w:asciiTheme="minorHAnsi" w:hAnsiTheme="minorHAnsi" w:cstheme="minorHAnsi"/>
        </w:rPr>
        <w:t xml:space="preserve"> develop</w:t>
      </w:r>
      <w:r w:rsidR="003339E5" w:rsidRPr="008B655D">
        <w:rPr>
          <w:rFonts w:asciiTheme="minorHAnsi" w:hAnsiTheme="minorHAnsi" w:cstheme="minorHAnsi"/>
        </w:rPr>
        <w:t>ing</w:t>
      </w:r>
      <w:r w:rsidRPr="008B655D">
        <w:rPr>
          <w:rFonts w:asciiTheme="minorHAnsi" w:hAnsiTheme="minorHAnsi" w:cstheme="minorHAnsi"/>
        </w:rPr>
        <w:t xml:space="preserve"> and implement</w:t>
      </w:r>
      <w:r w:rsidR="003339E5" w:rsidRPr="008B655D">
        <w:rPr>
          <w:rFonts w:asciiTheme="minorHAnsi" w:hAnsiTheme="minorHAnsi" w:cstheme="minorHAnsi"/>
        </w:rPr>
        <w:t>ing</w:t>
      </w:r>
      <w:r w:rsidRPr="008B655D">
        <w:rPr>
          <w:rFonts w:asciiTheme="minorHAnsi" w:hAnsiTheme="minorHAnsi" w:cstheme="minorHAnsi"/>
        </w:rPr>
        <w:t xml:space="preserve"> plans to achieve a market-leading position and promote revenue growth</w:t>
      </w:r>
      <w:r w:rsidR="004B1A8B" w:rsidRPr="008B655D">
        <w:rPr>
          <w:rFonts w:asciiTheme="minorHAnsi" w:hAnsiTheme="minorHAnsi" w:cstheme="minorHAnsi"/>
        </w:rPr>
        <w:t xml:space="preserve"> through taking new and existing products to market.</w:t>
      </w:r>
    </w:p>
    <w:p w14:paraId="28E14E82" w14:textId="4AE8B513" w:rsidR="003339E5" w:rsidRDefault="003339E5">
      <w:pPr>
        <w:rPr>
          <w:rFonts w:asciiTheme="minorHAnsi" w:hAnsiTheme="minorHAnsi" w:cstheme="minorBidi"/>
        </w:rPr>
      </w:pPr>
    </w:p>
    <w:p w14:paraId="20E1B411" w14:textId="77777777" w:rsidR="00E6259C" w:rsidRPr="008B655D" w:rsidRDefault="00E6259C" w:rsidP="008B655D">
      <w:pPr>
        <w:pStyle w:val="ListParagraph"/>
        <w:numPr>
          <w:ilvl w:val="0"/>
          <w:numId w:val="39"/>
        </w:numPr>
        <w:spacing w:after="120"/>
        <w:ind w:left="360"/>
        <w:contextualSpacing/>
        <w:rPr>
          <w:rFonts w:asciiTheme="minorHAnsi" w:hAnsiTheme="minorHAnsi" w:cstheme="minorHAnsi"/>
        </w:rPr>
      </w:pPr>
      <w:r w:rsidRPr="008B655D">
        <w:rPr>
          <w:rFonts w:asciiTheme="minorHAnsi" w:hAnsiTheme="minorHAnsi" w:cstheme="minorHAnsi"/>
        </w:rPr>
        <w:t xml:space="preserve">Source new business relationship opportunities in key sectors as per market intelligence reports. </w:t>
      </w:r>
    </w:p>
    <w:p w14:paraId="408747FE" w14:textId="77777777" w:rsidR="00E6259C" w:rsidRDefault="00E6259C">
      <w:pPr>
        <w:rPr>
          <w:rFonts w:asciiTheme="minorHAnsi" w:hAnsiTheme="minorHAnsi" w:cstheme="minorBidi"/>
        </w:rPr>
      </w:pPr>
    </w:p>
    <w:p w14:paraId="196E61A5" w14:textId="0735754A" w:rsidR="003339E5" w:rsidRPr="008B655D" w:rsidRDefault="003339E5" w:rsidP="008B655D">
      <w:pPr>
        <w:pStyle w:val="ListParagraph"/>
        <w:numPr>
          <w:ilvl w:val="0"/>
          <w:numId w:val="39"/>
        </w:numPr>
        <w:ind w:left="360"/>
        <w:rPr>
          <w:rFonts w:asciiTheme="minorHAnsi" w:hAnsiTheme="minorHAnsi" w:cstheme="minorHAnsi"/>
        </w:rPr>
      </w:pPr>
      <w:r w:rsidRPr="008B655D">
        <w:rPr>
          <w:rFonts w:asciiTheme="minorHAnsi" w:hAnsiTheme="minorHAnsi" w:cstheme="minorBidi"/>
        </w:rPr>
        <w:t xml:space="preserve">Establish external client networks relevant to their sector; representing and promoting the University and its offer and using this to identify potential target organisations and secure new business opportunities. </w:t>
      </w:r>
    </w:p>
    <w:p w14:paraId="3AA4C1B8" w14:textId="77777777" w:rsidR="003339E5" w:rsidRDefault="003339E5" w:rsidP="003C02B5">
      <w:pPr>
        <w:pStyle w:val="ListParagraph"/>
        <w:ind w:left="360"/>
        <w:rPr>
          <w:rFonts w:asciiTheme="minorHAnsi" w:hAnsiTheme="minorHAnsi" w:cstheme="minorHAnsi"/>
        </w:rPr>
      </w:pPr>
    </w:p>
    <w:p w14:paraId="66722FE1" w14:textId="23BCF046" w:rsidR="003339E5" w:rsidRPr="008B655D" w:rsidRDefault="003339E5" w:rsidP="008B655D">
      <w:pPr>
        <w:pStyle w:val="ListParagraph"/>
        <w:numPr>
          <w:ilvl w:val="0"/>
          <w:numId w:val="40"/>
        </w:numPr>
        <w:spacing w:after="120"/>
        <w:ind w:left="360"/>
        <w:contextualSpacing/>
        <w:rPr>
          <w:rFonts w:asciiTheme="minorHAnsi" w:hAnsiTheme="minorHAnsi" w:cstheme="minorHAnsi"/>
        </w:rPr>
      </w:pPr>
      <w:r w:rsidRPr="008B655D">
        <w:rPr>
          <w:rFonts w:asciiTheme="minorHAnsi" w:hAnsiTheme="minorHAnsi" w:cstheme="minorHAnsi"/>
        </w:rPr>
        <w:t>Promote the University’s collaborative model for industry engagement and build a network of academics aligned to your school(s) and sector plans. Supporting the development of capable capacity.</w:t>
      </w:r>
    </w:p>
    <w:p w14:paraId="3726374D" w14:textId="77777777" w:rsidR="003339E5" w:rsidRDefault="003339E5">
      <w:pPr>
        <w:spacing w:after="120"/>
        <w:contextualSpacing/>
        <w:rPr>
          <w:rFonts w:asciiTheme="minorHAnsi" w:hAnsiTheme="minorHAnsi" w:cstheme="minorHAnsi"/>
        </w:rPr>
      </w:pPr>
    </w:p>
    <w:p w14:paraId="04B4CC7D" w14:textId="77777777" w:rsidR="0046778D" w:rsidRPr="008B655D" w:rsidRDefault="0046778D" w:rsidP="008B655D">
      <w:pPr>
        <w:pStyle w:val="ListParagraph"/>
        <w:numPr>
          <w:ilvl w:val="0"/>
          <w:numId w:val="40"/>
        </w:numPr>
        <w:ind w:left="360"/>
        <w:rPr>
          <w:rFonts w:asciiTheme="minorHAnsi" w:hAnsiTheme="minorHAnsi" w:cstheme="minorHAnsi"/>
        </w:rPr>
      </w:pPr>
      <w:r w:rsidRPr="008B655D">
        <w:rPr>
          <w:rFonts w:asciiTheme="minorHAnsi" w:hAnsiTheme="minorHAnsi" w:cstheme="minorHAnsi"/>
        </w:rPr>
        <w:t>Develop and support new opportunities for income growth from Knowledge Exchange and Commercial Enterprises, particularly continuous professional development (CPD), consultancy, hire of facilities and specialist equipment and commercialisation.</w:t>
      </w:r>
    </w:p>
    <w:p w14:paraId="6417D0B2" w14:textId="064343E1" w:rsidR="0046778D" w:rsidRDefault="0046778D">
      <w:pPr>
        <w:spacing w:after="120"/>
        <w:rPr>
          <w:rFonts w:asciiTheme="minorHAnsi" w:hAnsiTheme="minorHAnsi" w:cstheme="minorHAnsi"/>
        </w:rPr>
      </w:pPr>
    </w:p>
    <w:p w14:paraId="6F9903F6" w14:textId="251B74CA" w:rsidR="003339E5" w:rsidRPr="008B655D" w:rsidRDefault="003339E5" w:rsidP="008B655D">
      <w:pPr>
        <w:pStyle w:val="ListParagraph"/>
        <w:numPr>
          <w:ilvl w:val="0"/>
          <w:numId w:val="40"/>
        </w:numPr>
        <w:spacing w:after="120"/>
        <w:ind w:left="360"/>
        <w:contextualSpacing/>
        <w:rPr>
          <w:rFonts w:asciiTheme="minorHAnsi" w:hAnsiTheme="minorHAnsi" w:cstheme="minorHAnsi"/>
        </w:rPr>
      </w:pPr>
      <w:r w:rsidRPr="008B655D">
        <w:rPr>
          <w:rFonts w:asciiTheme="minorHAnsi" w:hAnsiTheme="minorHAnsi" w:cstheme="minorHAnsi"/>
        </w:rPr>
        <w:t>Identify and proactively respond to opportunities for business development collaboration, cross-fertilisation and co-production across schools and external partnerships as appropriate. To showcase expertise internally and externally based on agreed priorities.</w:t>
      </w:r>
    </w:p>
    <w:p w14:paraId="5D8FC582" w14:textId="77777777" w:rsidR="003339E5" w:rsidRPr="003C02B5" w:rsidRDefault="003339E5">
      <w:pPr>
        <w:spacing w:after="120"/>
        <w:rPr>
          <w:rFonts w:asciiTheme="minorHAnsi" w:hAnsiTheme="minorHAnsi" w:cstheme="minorHAnsi"/>
        </w:rPr>
      </w:pPr>
    </w:p>
    <w:p w14:paraId="011FCCE0" w14:textId="749CD3D7" w:rsidR="00CD5DF4" w:rsidRPr="008B655D" w:rsidRDefault="00CD5DF4" w:rsidP="008B655D">
      <w:pPr>
        <w:pStyle w:val="ListParagraph"/>
        <w:numPr>
          <w:ilvl w:val="0"/>
          <w:numId w:val="40"/>
        </w:numPr>
        <w:spacing w:after="120"/>
        <w:ind w:left="360"/>
        <w:contextualSpacing/>
        <w:rPr>
          <w:rFonts w:asciiTheme="minorHAnsi" w:hAnsiTheme="minorHAnsi" w:cstheme="minorHAnsi"/>
        </w:rPr>
      </w:pPr>
      <w:r w:rsidRPr="008B655D">
        <w:rPr>
          <w:rFonts w:asciiTheme="minorHAnsi" w:hAnsiTheme="minorHAnsi" w:cstheme="minorHAnsi"/>
        </w:rPr>
        <w:t xml:space="preserve">Lead on the execution of </w:t>
      </w:r>
      <w:r w:rsidR="004B1A8B" w:rsidRPr="008B655D">
        <w:rPr>
          <w:rFonts w:asciiTheme="minorHAnsi" w:hAnsiTheme="minorHAnsi" w:cstheme="minorHAnsi"/>
        </w:rPr>
        <w:t>b</w:t>
      </w:r>
      <w:r w:rsidRPr="008B655D">
        <w:rPr>
          <w:rFonts w:asciiTheme="minorHAnsi" w:hAnsiTheme="minorHAnsi" w:cstheme="minorHAnsi"/>
        </w:rPr>
        <w:t xml:space="preserve">usiness </w:t>
      </w:r>
      <w:r w:rsidR="004B1A8B" w:rsidRPr="008B655D">
        <w:rPr>
          <w:rFonts w:asciiTheme="minorHAnsi" w:hAnsiTheme="minorHAnsi" w:cstheme="minorHAnsi"/>
        </w:rPr>
        <w:t>d</w:t>
      </w:r>
      <w:r w:rsidRPr="008B655D">
        <w:rPr>
          <w:rFonts w:asciiTheme="minorHAnsi" w:hAnsiTheme="minorHAnsi" w:cstheme="minorHAnsi"/>
        </w:rPr>
        <w:t>evelopment initiatives from start to finish, leveraging the skills of the Strategic Partnership Managers as required.</w:t>
      </w:r>
    </w:p>
    <w:p w14:paraId="5FE81328" w14:textId="77777777" w:rsidR="0046778D" w:rsidRPr="00A17624" w:rsidRDefault="0046778D" w:rsidP="003C02B5"/>
    <w:p w14:paraId="4B9D8B40" w14:textId="065D0775" w:rsidR="0046778D" w:rsidRPr="008B655D" w:rsidRDefault="0046778D" w:rsidP="008B655D">
      <w:pPr>
        <w:pStyle w:val="ListParagraph"/>
        <w:numPr>
          <w:ilvl w:val="0"/>
          <w:numId w:val="41"/>
        </w:numPr>
        <w:spacing w:after="120"/>
        <w:contextualSpacing/>
        <w:rPr>
          <w:rFonts w:asciiTheme="minorHAnsi" w:hAnsiTheme="minorHAnsi" w:cstheme="minorHAnsi"/>
        </w:rPr>
      </w:pPr>
      <w:r w:rsidRPr="008B655D">
        <w:rPr>
          <w:rFonts w:asciiTheme="minorHAnsi" w:hAnsiTheme="minorHAnsi" w:cstheme="minorHAnsi"/>
        </w:rPr>
        <w:t xml:space="preserve">Engage key internal stakeholders, in particular the </w:t>
      </w:r>
      <w:r w:rsidR="00CD5DF4" w:rsidRPr="008B655D">
        <w:rPr>
          <w:rFonts w:asciiTheme="minorHAnsi" w:hAnsiTheme="minorHAnsi" w:cstheme="minorHAnsi"/>
        </w:rPr>
        <w:t xml:space="preserve">Marketing and External Relations </w:t>
      </w:r>
      <w:r w:rsidRPr="008B655D">
        <w:rPr>
          <w:rFonts w:asciiTheme="minorHAnsi" w:hAnsiTheme="minorHAnsi" w:cstheme="minorHAnsi"/>
        </w:rPr>
        <w:t xml:space="preserve">Team, to ensure a shared understanding and ownership of school and institutional </w:t>
      </w:r>
      <w:r w:rsidR="00CD5DF4" w:rsidRPr="008B655D">
        <w:rPr>
          <w:rFonts w:asciiTheme="minorHAnsi" w:hAnsiTheme="minorHAnsi" w:cstheme="minorHAnsi"/>
        </w:rPr>
        <w:t xml:space="preserve">business development and </w:t>
      </w:r>
      <w:r w:rsidRPr="008B655D">
        <w:rPr>
          <w:rFonts w:asciiTheme="minorHAnsi" w:hAnsiTheme="minorHAnsi" w:cstheme="minorHAnsi"/>
        </w:rPr>
        <w:t xml:space="preserve">marketing plans; establish and grow collaborative networks to ensure sharing of best practice, information and content. </w:t>
      </w:r>
    </w:p>
    <w:p w14:paraId="75F4055E" w14:textId="77777777" w:rsidR="0046778D" w:rsidRPr="00A17624" w:rsidRDefault="0046778D" w:rsidP="0046778D">
      <w:pPr>
        <w:pStyle w:val="ListParagraph"/>
        <w:spacing w:after="120"/>
        <w:rPr>
          <w:rFonts w:asciiTheme="minorHAnsi" w:hAnsiTheme="minorHAnsi" w:cstheme="minorHAnsi"/>
        </w:rPr>
      </w:pPr>
    </w:p>
    <w:p w14:paraId="3BDBF64A" w14:textId="77777777" w:rsidR="0046778D" w:rsidRPr="005A2B4E" w:rsidRDefault="0046778D" w:rsidP="0046778D">
      <w:pPr>
        <w:pStyle w:val="ListParagraph"/>
        <w:rPr>
          <w:rFonts w:asciiTheme="minorHAnsi" w:hAnsiTheme="minorHAnsi" w:cstheme="minorHAnsi"/>
        </w:rPr>
      </w:pPr>
    </w:p>
    <w:p w14:paraId="008453BF" w14:textId="77777777" w:rsidR="0046778D" w:rsidRDefault="0046778D" w:rsidP="0046778D">
      <w:pPr>
        <w:ind w:right="363"/>
        <w:rPr>
          <w:rFonts w:asciiTheme="minorHAnsi" w:hAnsiTheme="minorHAnsi" w:cstheme="minorHAnsi"/>
        </w:rPr>
      </w:pPr>
    </w:p>
    <w:p w14:paraId="6F8D7836" w14:textId="77777777" w:rsidR="0046778D" w:rsidRPr="005A2B4E" w:rsidRDefault="0046778D" w:rsidP="0046778D">
      <w:pPr>
        <w:ind w:right="363"/>
        <w:rPr>
          <w:rFonts w:asciiTheme="minorHAnsi" w:hAnsiTheme="minorHAnsi" w:cstheme="minorHAnsi"/>
        </w:rPr>
      </w:pPr>
      <w:r w:rsidRPr="005A2B4E">
        <w:rPr>
          <w:rFonts w:asciiTheme="minorHAnsi" w:hAnsiTheme="minorHAnsi" w:cstheme="minorHAnsi"/>
        </w:rPr>
        <w:t>This role detail is a guide to the work you will initially be required to undertake.  It may be changed from time to time to meet changing circumstances.  It does not form part of your contract of employment.</w:t>
      </w:r>
    </w:p>
    <w:p w14:paraId="2149A7CE" w14:textId="77777777" w:rsidR="0046778D" w:rsidRPr="00E42D4A" w:rsidRDefault="0046778D" w:rsidP="0046778D">
      <w:pPr>
        <w:ind w:right="363"/>
        <w:rPr>
          <w:rFonts w:asciiTheme="minorHAnsi" w:hAnsiTheme="minorHAnsi" w:cstheme="minorHAnsi"/>
          <w:b/>
        </w:rPr>
      </w:pPr>
    </w:p>
    <w:p w14:paraId="4769DBB5" w14:textId="32F9E9B7" w:rsidR="008E6EBF" w:rsidRDefault="008E6EBF">
      <w:pPr>
        <w:rPr>
          <w:rFonts w:asciiTheme="minorHAnsi" w:hAnsiTheme="minorHAnsi" w:cstheme="minorHAnsi"/>
        </w:rPr>
      </w:pPr>
      <w:r>
        <w:rPr>
          <w:rFonts w:asciiTheme="minorHAnsi" w:hAnsiTheme="minorHAnsi" w:cstheme="minorHAnsi"/>
        </w:rPr>
        <w:br w:type="page"/>
      </w:r>
    </w:p>
    <w:p w14:paraId="15EB0AD8" w14:textId="775A0743" w:rsidR="00BF0156" w:rsidRPr="00786C1F" w:rsidRDefault="00BF0156" w:rsidP="003A43D1">
      <w:pPr>
        <w:ind w:left="-567" w:right="363"/>
        <w:rPr>
          <w:b/>
          <w:color w:val="C00000"/>
          <w:sz w:val="28"/>
          <w:szCs w:val="28"/>
        </w:rPr>
      </w:pPr>
      <w:r w:rsidRPr="00786C1F">
        <w:rPr>
          <w:b/>
          <w:color w:val="C00000"/>
          <w:sz w:val="28"/>
          <w:szCs w:val="28"/>
        </w:rPr>
        <w:lastRenderedPageBreak/>
        <w:t>Person Specification</w:t>
      </w:r>
    </w:p>
    <w:p w14:paraId="475B8935" w14:textId="77777777" w:rsidR="00171E45" w:rsidRDefault="00171E45" w:rsidP="00714348">
      <w:pPr>
        <w:ind w:left="-567" w:right="363"/>
        <w:rPr>
          <w:b/>
          <w:color w:val="C00000"/>
          <w:sz w:val="24"/>
          <w:szCs w:val="24"/>
        </w:rPr>
      </w:pPr>
    </w:p>
    <w:p w14:paraId="656ABD1C" w14:textId="75BBF965" w:rsidR="00714348" w:rsidRPr="006177D0" w:rsidRDefault="00714348" w:rsidP="00714348">
      <w:pPr>
        <w:ind w:left="-567" w:right="363"/>
        <w:rPr>
          <w:rFonts w:asciiTheme="minorHAnsi" w:hAnsiTheme="minorHAnsi" w:cstheme="minorHAnsi"/>
          <w:b/>
          <w:color w:val="C00000"/>
        </w:rPr>
      </w:pPr>
      <w:r w:rsidRPr="006177D0">
        <w:rPr>
          <w:rFonts w:asciiTheme="minorHAnsi" w:hAnsiTheme="minorHAnsi" w:cstheme="minorHAnsi"/>
          <w:b/>
          <w:color w:val="C00000"/>
        </w:rPr>
        <w:t>Qualifications</w:t>
      </w:r>
    </w:p>
    <w:p w14:paraId="4AE5D1DC" w14:textId="77777777" w:rsidR="00714348" w:rsidRDefault="00714348" w:rsidP="00714348">
      <w:pPr>
        <w:ind w:left="284" w:right="363"/>
        <w:rPr>
          <w:b/>
          <w:color w:val="000080"/>
        </w:rPr>
      </w:pPr>
    </w:p>
    <w:tbl>
      <w:tblPr>
        <w:tblW w:w="10548" w:type="dxa"/>
        <w:tblInd w:w="-7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43"/>
        <w:gridCol w:w="7945"/>
        <w:gridCol w:w="1080"/>
        <w:gridCol w:w="1080"/>
      </w:tblGrid>
      <w:tr w:rsidR="00714348" w:rsidRPr="005E4BCD" w14:paraId="2EB0C169" w14:textId="77777777" w:rsidTr="00247AFA">
        <w:trPr>
          <w:trHeight w:val="436"/>
        </w:trPr>
        <w:tc>
          <w:tcPr>
            <w:tcW w:w="443" w:type="dxa"/>
          </w:tcPr>
          <w:p w14:paraId="6DB0B3F8" w14:textId="77777777" w:rsidR="00714348" w:rsidRPr="005E4BCD" w:rsidRDefault="00714348" w:rsidP="00247AFA">
            <w:pPr>
              <w:pStyle w:val="PS-Heading3"/>
              <w:rPr>
                <w:rFonts w:asciiTheme="minorHAnsi" w:hAnsiTheme="minorHAnsi" w:cstheme="minorHAnsi"/>
                <w:sz w:val="22"/>
                <w:szCs w:val="22"/>
              </w:rPr>
            </w:pPr>
          </w:p>
        </w:tc>
        <w:tc>
          <w:tcPr>
            <w:tcW w:w="7945" w:type="dxa"/>
            <w:shd w:val="clear" w:color="auto" w:fill="F2F2F2" w:themeFill="background1" w:themeFillShade="F2"/>
          </w:tcPr>
          <w:p w14:paraId="2EF52323" w14:textId="77777777" w:rsidR="00714348" w:rsidRPr="005E4BCD" w:rsidRDefault="00714348" w:rsidP="00247AFA">
            <w:pPr>
              <w:pStyle w:val="PS-Heading3"/>
              <w:rPr>
                <w:rFonts w:asciiTheme="minorHAnsi" w:hAnsiTheme="minorHAnsi" w:cstheme="minorHAnsi"/>
                <w:b/>
                <w:color w:val="C00000"/>
                <w:sz w:val="22"/>
                <w:szCs w:val="22"/>
              </w:rPr>
            </w:pPr>
            <w:r w:rsidRPr="005E4BCD">
              <w:rPr>
                <w:rFonts w:asciiTheme="minorHAnsi" w:hAnsiTheme="minorHAnsi" w:cstheme="minorHAnsi"/>
                <w:b/>
                <w:color w:val="C00000"/>
                <w:sz w:val="22"/>
                <w:szCs w:val="22"/>
              </w:rPr>
              <w:t>The successful candidate should have:</w:t>
            </w:r>
          </w:p>
        </w:tc>
        <w:tc>
          <w:tcPr>
            <w:tcW w:w="1080" w:type="dxa"/>
            <w:shd w:val="clear" w:color="auto" w:fill="F2F2F2" w:themeFill="background1" w:themeFillShade="F2"/>
          </w:tcPr>
          <w:p w14:paraId="0D51BAE1" w14:textId="77777777" w:rsidR="00714348" w:rsidRPr="005E4BCD" w:rsidRDefault="00714348" w:rsidP="00247AFA">
            <w:pPr>
              <w:pStyle w:val="PS-tested-by"/>
              <w:rPr>
                <w:rFonts w:asciiTheme="minorHAnsi" w:hAnsiTheme="minorHAnsi" w:cstheme="minorHAnsi"/>
                <w:b/>
                <w:color w:val="C00000"/>
                <w:sz w:val="22"/>
                <w:szCs w:val="22"/>
              </w:rPr>
            </w:pPr>
            <w:r w:rsidRPr="005E4BCD">
              <w:rPr>
                <w:rFonts w:asciiTheme="minorHAnsi" w:hAnsiTheme="minorHAnsi" w:cstheme="minorHAnsi"/>
                <w:b/>
                <w:color w:val="C00000"/>
                <w:sz w:val="22"/>
                <w:szCs w:val="22"/>
              </w:rPr>
              <w:t>Essential/ Desirable</w:t>
            </w:r>
          </w:p>
        </w:tc>
        <w:tc>
          <w:tcPr>
            <w:tcW w:w="1080" w:type="dxa"/>
            <w:shd w:val="clear" w:color="auto" w:fill="F2F2F2" w:themeFill="background1" w:themeFillShade="F2"/>
          </w:tcPr>
          <w:p w14:paraId="137AEFF4" w14:textId="01AB123F" w:rsidR="00714348" w:rsidRPr="005E4BCD" w:rsidRDefault="00714348" w:rsidP="00247AFA">
            <w:pPr>
              <w:pStyle w:val="PS-tested-by"/>
              <w:spacing w:before="0" w:after="0"/>
              <w:rPr>
                <w:rFonts w:asciiTheme="minorHAnsi" w:hAnsiTheme="minorHAnsi" w:cstheme="minorHAnsi"/>
                <w:b/>
                <w:color w:val="C00000"/>
                <w:sz w:val="22"/>
                <w:szCs w:val="22"/>
              </w:rPr>
            </w:pPr>
            <w:r w:rsidRPr="005E4BCD">
              <w:rPr>
                <w:rFonts w:asciiTheme="minorHAnsi" w:hAnsiTheme="minorHAnsi" w:cstheme="minorHAnsi"/>
                <w:b/>
                <w:color w:val="C00000"/>
                <w:sz w:val="22"/>
                <w:szCs w:val="22"/>
              </w:rPr>
              <w:t>Tested by</w:t>
            </w:r>
          </w:p>
          <w:p w14:paraId="6E542F8A" w14:textId="2BAF5DB7" w:rsidR="00714348" w:rsidRPr="005E4BCD" w:rsidRDefault="00714348" w:rsidP="00247AFA">
            <w:pPr>
              <w:pStyle w:val="PS-tested-by"/>
              <w:spacing w:before="0" w:after="0"/>
              <w:rPr>
                <w:rFonts w:asciiTheme="minorHAnsi" w:hAnsiTheme="minorHAnsi" w:cstheme="minorHAnsi"/>
                <w:b/>
                <w:color w:val="C00000"/>
                <w:sz w:val="22"/>
                <w:szCs w:val="22"/>
              </w:rPr>
            </w:pPr>
            <w:r w:rsidRPr="005E4BCD">
              <w:rPr>
                <w:rFonts w:asciiTheme="minorHAnsi" w:hAnsiTheme="minorHAnsi" w:cstheme="minorHAnsi"/>
                <w:b/>
                <w:color w:val="C00000"/>
                <w:sz w:val="22"/>
                <w:szCs w:val="22"/>
              </w:rPr>
              <w:t>A</w:t>
            </w:r>
            <w:r w:rsidR="00171E45">
              <w:rPr>
                <w:rFonts w:asciiTheme="minorHAnsi" w:hAnsiTheme="minorHAnsi" w:cstheme="minorHAnsi"/>
                <w:b/>
                <w:color w:val="C00000"/>
                <w:sz w:val="22"/>
                <w:szCs w:val="22"/>
              </w:rPr>
              <w:t>,</w:t>
            </w:r>
            <w:r w:rsidRPr="005E4BCD">
              <w:rPr>
                <w:rFonts w:asciiTheme="minorHAnsi" w:hAnsiTheme="minorHAnsi" w:cstheme="minorHAnsi"/>
                <w:b/>
                <w:color w:val="C00000"/>
                <w:sz w:val="22"/>
                <w:szCs w:val="22"/>
              </w:rPr>
              <w:t>I,P,T</w:t>
            </w:r>
          </w:p>
        </w:tc>
      </w:tr>
      <w:tr w:rsidR="00714348" w:rsidRPr="005E4BCD" w14:paraId="6BD45C87" w14:textId="77777777" w:rsidTr="00247AFA">
        <w:tc>
          <w:tcPr>
            <w:tcW w:w="443" w:type="dxa"/>
            <w:shd w:val="clear" w:color="auto" w:fill="auto"/>
          </w:tcPr>
          <w:p w14:paraId="4DF8B1C9" w14:textId="77777777" w:rsidR="00714348" w:rsidRPr="005E4BCD" w:rsidRDefault="00714348" w:rsidP="00247AFA">
            <w:pPr>
              <w:pStyle w:val="PS-1stBullet"/>
              <w:tabs>
                <w:tab w:val="clear" w:pos="336"/>
              </w:tabs>
              <w:ind w:left="0" w:firstLine="0"/>
              <w:rPr>
                <w:rFonts w:asciiTheme="minorHAnsi" w:hAnsiTheme="minorHAnsi" w:cstheme="minorHAnsi"/>
                <w:b w:val="0"/>
                <w:sz w:val="22"/>
                <w:szCs w:val="22"/>
              </w:rPr>
            </w:pPr>
            <w:r w:rsidRPr="005E4BCD">
              <w:rPr>
                <w:rFonts w:asciiTheme="minorHAnsi" w:hAnsiTheme="minorHAnsi" w:cstheme="minorHAnsi"/>
                <w:b w:val="0"/>
                <w:sz w:val="22"/>
                <w:szCs w:val="22"/>
              </w:rPr>
              <w:t>1</w:t>
            </w:r>
          </w:p>
        </w:tc>
        <w:tc>
          <w:tcPr>
            <w:tcW w:w="7945" w:type="dxa"/>
            <w:shd w:val="clear" w:color="auto" w:fill="auto"/>
          </w:tcPr>
          <w:p w14:paraId="58C94149" w14:textId="77777777" w:rsidR="00714348" w:rsidRPr="005E4BCD" w:rsidRDefault="00714348" w:rsidP="00247AFA">
            <w:pPr>
              <w:pStyle w:val="PS-1stBullet"/>
              <w:tabs>
                <w:tab w:val="clear" w:pos="336"/>
              </w:tabs>
              <w:rPr>
                <w:rFonts w:asciiTheme="minorHAnsi" w:hAnsiTheme="minorHAnsi" w:cstheme="minorHAnsi"/>
                <w:b w:val="0"/>
                <w:sz w:val="22"/>
                <w:szCs w:val="22"/>
              </w:rPr>
            </w:pPr>
            <w:r w:rsidRPr="005E4BCD">
              <w:rPr>
                <w:rFonts w:asciiTheme="minorHAnsi" w:hAnsiTheme="minorHAnsi" w:cstheme="minorHAnsi"/>
                <w:b w:val="0"/>
                <w:sz w:val="22"/>
                <w:szCs w:val="22"/>
              </w:rPr>
              <w:t>A good first degree or equivalent qualification/professional experience</w:t>
            </w:r>
          </w:p>
        </w:tc>
        <w:tc>
          <w:tcPr>
            <w:tcW w:w="1080" w:type="dxa"/>
            <w:shd w:val="clear" w:color="auto" w:fill="auto"/>
          </w:tcPr>
          <w:p w14:paraId="3BDA827C" w14:textId="77777777" w:rsidR="00714348" w:rsidRPr="005E4BCD" w:rsidRDefault="00714348" w:rsidP="00247AFA">
            <w:pPr>
              <w:rPr>
                <w:rFonts w:asciiTheme="minorHAnsi" w:hAnsiTheme="minorHAnsi" w:cstheme="minorHAnsi"/>
              </w:rPr>
            </w:pPr>
            <w:r w:rsidRPr="005E4BCD">
              <w:rPr>
                <w:rFonts w:asciiTheme="minorHAnsi" w:hAnsiTheme="minorHAnsi" w:cstheme="minorHAnsi"/>
              </w:rPr>
              <w:t>Essential</w:t>
            </w:r>
          </w:p>
        </w:tc>
        <w:tc>
          <w:tcPr>
            <w:tcW w:w="1080" w:type="dxa"/>
            <w:shd w:val="clear" w:color="auto" w:fill="auto"/>
          </w:tcPr>
          <w:p w14:paraId="48CC9747" w14:textId="49CA8AC7" w:rsidR="00714348" w:rsidRPr="005E4BCD" w:rsidRDefault="00714348" w:rsidP="006177D0">
            <w:pPr>
              <w:jc w:val="center"/>
              <w:rPr>
                <w:rFonts w:asciiTheme="minorHAnsi" w:hAnsiTheme="minorHAnsi" w:cstheme="minorHAnsi"/>
              </w:rPr>
            </w:pPr>
            <w:r w:rsidRPr="005E4BCD">
              <w:rPr>
                <w:rFonts w:asciiTheme="minorHAnsi" w:hAnsiTheme="minorHAnsi" w:cstheme="minorHAnsi"/>
              </w:rPr>
              <w:t>A</w:t>
            </w:r>
          </w:p>
        </w:tc>
      </w:tr>
      <w:tr w:rsidR="00714348" w:rsidRPr="005E4BCD" w14:paraId="325ECB82" w14:textId="77777777" w:rsidTr="00247AFA">
        <w:tc>
          <w:tcPr>
            <w:tcW w:w="443" w:type="dxa"/>
            <w:shd w:val="clear" w:color="auto" w:fill="auto"/>
          </w:tcPr>
          <w:p w14:paraId="49C2DA9E" w14:textId="67E7890A" w:rsidR="00714348" w:rsidRPr="005E4BCD" w:rsidRDefault="000A0E60" w:rsidP="00247AFA">
            <w:pPr>
              <w:pStyle w:val="PS-1stBullet"/>
              <w:tabs>
                <w:tab w:val="clear" w:pos="336"/>
              </w:tabs>
              <w:ind w:left="0" w:firstLine="0"/>
              <w:rPr>
                <w:rFonts w:asciiTheme="minorHAnsi" w:hAnsiTheme="minorHAnsi" w:cstheme="minorHAnsi"/>
                <w:b w:val="0"/>
                <w:sz w:val="22"/>
                <w:szCs w:val="22"/>
              </w:rPr>
            </w:pPr>
            <w:r>
              <w:rPr>
                <w:rFonts w:asciiTheme="minorHAnsi" w:hAnsiTheme="minorHAnsi" w:cstheme="minorHAnsi"/>
                <w:b w:val="0"/>
                <w:sz w:val="22"/>
                <w:szCs w:val="22"/>
              </w:rPr>
              <w:t>2</w:t>
            </w:r>
          </w:p>
        </w:tc>
        <w:tc>
          <w:tcPr>
            <w:tcW w:w="7945" w:type="dxa"/>
            <w:shd w:val="clear" w:color="auto" w:fill="auto"/>
          </w:tcPr>
          <w:p w14:paraId="5349B6EA" w14:textId="77777777" w:rsidR="00714348" w:rsidRPr="005E4BCD" w:rsidRDefault="00714348" w:rsidP="00247AFA">
            <w:pPr>
              <w:pStyle w:val="PS-1stBullet"/>
              <w:tabs>
                <w:tab w:val="clear" w:pos="336"/>
              </w:tabs>
              <w:rPr>
                <w:rFonts w:asciiTheme="minorHAnsi" w:hAnsiTheme="minorHAnsi" w:cstheme="minorHAnsi"/>
                <w:b w:val="0"/>
                <w:sz w:val="22"/>
                <w:szCs w:val="22"/>
              </w:rPr>
            </w:pPr>
            <w:r w:rsidRPr="005E4BCD">
              <w:rPr>
                <w:rFonts w:asciiTheme="minorHAnsi" w:hAnsiTheme="minorHAnsi" w:cstheme="minorHAnsi"/>
                <w:b w:val="0"/>
                <w:sz w:val="22"/>
                <w:szCs w:val="22"/>
              </w:rPr>
              <w:t>A postgraduate management qualification</w:t>
            </w:r>
          </w:p>
        </w:tc>
        <w:tc>
          <w:tcPr>
            <w:tcW w:w="1080" w:type="dxa"/>
            <w:shd w:val="clear" w:color="auto" w:fill="auto"/>
          </w:tcPr>
          <w:p w14:paraId="4DFB0ED7" w14:textId="77777777" w:rsidR="00714348" w:rsidRPr="005E4BCD" w:rsidRDefault="00714348" w:rsidP="00247AFA">
            <w:pPr>
              <w:rPr>
                <w:rFonts w:asciiTheme="minorHAnsi" w:hAnsiTheme="minorHAnsi" w:cstheme="minorBidi"/>
              </w:rPr>
            </w:pPr>
            <w:r w:rsidRPr="40C0D194">
              <w:rPr>
                <w:rFonts w:asciiTheme="minorHAnsi" w:hAnsiTheme="minorHAnsi" w:cstheme="minorBidi"/>
              </w:rPr>
              <w:t>Desirable</w:t>
            </w:r>
          </w:p>
        </w:tc>
        <w:tc>
          <w:tcPr>
            <w:tcW w:w="1080" w:type="dxa"/>
            <w:shd w:val="clear" w:color="auto" w:fill="auto"/>
          </w:tcPr>
          <w:p w14:paraId="33753429" w14:textId="77777777" w:rsidR="00714348" w:rsidRPr="005E4BCD" w:rsidRDefault="00714348" w:rsidP="006177D0">
            <w:pPr>
              <w:jc w:val="center"/>
              <w:rPr>
                <w:rFonts w:asciiTheme="minorHAnsi" w:hAnsiTheme="minorHAnsi" w:cstheme="minorHAnsi"/>
              </w:rPr>
            </w:pPr>
            <w:r w:rsidRPr="005E4BCD">
              <w:rPr>
                <w:rFonts w:asciiTheme="minorHAnsi" w:hAnsiTheme="minorHAnsi" w:cstheme="minorHAnsi"/>
              </w:rPr>
              <w:t>A</w:t>
            </w:r>
          </w:p>
        </w:tc>
      </w:tr>
    </w:tbl>
    <w:p w14:paraId="79B2000E" w14:textId="77777777" w:rsidR="00714348" w:rsidRPr="005E4BCD" w:rsidRDefault="00714348" w:rsidP="00714348">
      <w:pPr>
        <w:ind w:left="284" w:right="363"/>
        <w:rPr>
          <w:rFonts w:asciiTheme="minorHAnsi" w:hAnsiTheme="minorHAnsi" w:cstheme="minorHAnsi"/>
          <w:b/>
          <w:color w:val="000080"/>
        </w:rPr>
      </w:pPr>
    </w:p>
    <w:p w14:paraId="3CB92461" w14:textId="77777777" w:rsidR="00714348" w:rsidRPr="005E4BCD" w:rsidRDefault="00714348" w:rsidP="00714348">
      <w:pPr>
        <w:ind w:right="363" w:hanging="567"/>
        <w:rPr>
          <w:rFonts w:asciiTheme="minorHAnsi" w:hAnsiTheme="minorHAnsi" w:cstheme="minorHAnsi"/>
          <w:b/>
          <w:color w:val="C00000"/>
        </w:rPr>
      </w:pPr>
      <w:r w:rsidRPr="005E4BCD">
        <w:rPr>
          <w:rFonts w:asciiTheme="minorHAnsi" w:hAnsiTheme="minorHAnsi" w:cstheme="minorHAnsi"/>
          <w:b/>
          <w:color w:val="C00000"/>
        </w:rPr>
        <w:t>Background &amp; Experience</w:t>
      </w:r>
    </w:p>
    <w:p w14:paraId="25B56A7E" w14:textId="77777777" w:rsidR="00714348" w:rsidRPr="005E4BCD" w:rsidRDefault="00714348" w:rsidP="00714348">
      <w:pPr>
        <w:ind w:right="363"/>
        <w:rPr>
          <w:rFonts w:asciiTheme="minorHAnsi" w:hAnsiTheme="minorHAnsi" w:cstheme="minorHAnsi"/>
          <w:b/>
          <w:color w:val="000080"/>
        </w:rPr>
      </w:pPr>
    </w:p>
    <w:tbl>
      <w:tblPr>
        <w:tblW w:w="10548" w:type="dxa"/>
        <w:tblInd w:w="-7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85"/>
        <w:gridCol w:w="7803"/>
        <w:gridCol w:w="1080"/>
        <w:gridCol w:w="1080"/>
      </w:tblGrid>
      <w:tr w:rsidR="00714348" w:rsidRPr="005E4BCD" w14:paraId="5311CF40" w14:textId="77777777" w:rsidTr="00247AFA">
        <w:trPr>
          <w:trHeight w:val="436"/>
        </w:trPr>
        <w:tc>
          <w:tcPr>
            <w:tcW w:w="585" w:type="dxa"/>
          </w:tcPr>
          <w:p w14:paraId="3BC321AA" w14:textId="77777777" w:rsidR="00714348" w:rsidRPr="005E4BCD" w:rsidRDefault="00714348" w:rsidP="00247AFA">
            <w:pPr>
              <w:pStyle w:val="PS-Heading3"/>
              <w:rPr>
                <w:rFonts w:asciiTheme="minorHAnsi" w:hAnsiTheme="minorHAnsi" w:cstheme="minorHAnsi"/>
                <w:sz w:val="22"/>
                <w:szCs w:val="22"/>
              </w:rPr>
            </w:pPr>
          </w:p>
        </w:tc>
        <w:tc>
          <w:tcPr>
            <w:tcW w:w="7803" w:type="dxa"/>
            <w:shd w:val="clear" w:color="auto" w:fill="F2F2F2" w:themeFill="background1" w:themeFillShade="F2"/>
          </w:tcPr>
          <w:p w14:paraId="47EF51F2" w14:textId="77777777" w:rsidR="00714348" w:rsidRPr="005E4BCD" w:rsidRDefault="00714348" w:rsidP="00247AFA">
            <w:pPr>
              <w:pStyle w:val="PS-Heading3"/>
              <w:rPr>
                <w:rFonts w:asciiTheme="minorHAnsi" w:hAnsiTheme="minorHAnsi" w:cstheme="minorHAnsi"/>
                <w:b/>
                <w:color w:val="C00000"/>
                <w:sz w:val="22"/>
                <w:szCs w:val="22"/>
              </w:rPr>
            </w:pPr>
            <w:r w:rsidRPr="005E4BCD">
              <w:rPr>
                <w:rFonts w:asciiTheme="minorHAnsi" w:hAnsiTheme="minorHAnsi" w:cstheme="minorHAnsi"/>
                <w:b/>
                <w:color w:val="C00000"/>
                <w:sz w:val="22"/>
                <w:szCs w:val="22"/>
              </w:rPr>
              <w:t>The successful candidate should have:</w:t>
            </w:r>
          </w:p>
        </w:tc>
        <w:tc>
          <w:tcPr>
            <w:tcW w:w="1080" w:type="dxa"/>
            <w:shd w:val="clear" w:color="auto" w:fill="F2F2F2" w:themeFill="background1" w:themeFillShade="F2"/>
          </w:tcPr>
          <w:p w14:paraId="43278CED" w14:textId="77777777" w:rsidR="00714348" w:rsidRPr="005E4BCD" w:rsidRDefault="00714348" w:rsidP="00247AFA">
            <w:pPr>
              <w:pStyle w:val="PS-tested-by"/>
              <w:rPr>
                <w:rFonts w:asciiTheme="minorHAnsi" w:hAnsiTheme="minorHAnsi" w:cstheme="minorHAnsi"/>
                <w:b/>
                <w:color w:val="C00000"/>
                <w:sz w:val="22"/>
                <w:szCs w:val="22"/>
              </w:rPr>
            </w:pPr>
            <w:r w:rsidRPr="005E4BCD">
              <w:rPr>
                <w:rFonts w:asciiTheme="minorHAnsi" w:hAnsiTheme="minorHAnsi" w:cstheme="minorHAnsi"/>
                <w:b/>
                <w:color w:val="C00000"/>
                <w:sz w:val="22"/>
                <w:szCs w:val="22"/>
              </w:rPr>
              <w:t>Essential/ Desirable</w:t>
            </w:r>
          </w:p>
        </w:tc>
        <w:tc>
          <w:tcPr>
            <w:tcW w:w="1080" w:type="dxa"/>
            <w:shd w:val="clear" w:color="auto" w:fill="F2F2F2" w:themeFill="background1" w:themeFillShade="F2"/>
          </w:tcPr>
          <w:p w14:paraId="50FC7B1B" w14:textId="77777777" w:rsidR="00136F4B" w:rsidRPr="005E4BCD" w:rsidRDefault="00136F4B" w:rsidP="00136F4B">
            <w:pPr>
              <w:pStyle w:val="PS-tested-by"/>
              <w:spacing w:before="0" w:after="0"/>
              <w:rPr>
                <w:rFonts w:asciiTheme="minorHAnsi" w:hAnsiTheme="minorHAnsi" w:cstheme="minorHAnsi"/>
                <w:b/>
                <w:color w:val="C00000"/>
                <w:sz w:val="22"/>
                <w:szCs w:val="22"/>
              </w:rPr>
            </w:pPr>
            <w:r w:rsidRPr="005E4BCD">
              <w:rPr>
                <w:rFonts w:asciiTheme="minorHAnsi" w:hAnsiTheme="minorHAnsi" w:cstheme="minorHAnsi"/>
                <w:b/>
                <w:color w:val="C00000"/>
                <w:sz w:val="22"/>
                <w:szCs w:val="22"/>
              </w:rPr>
              <w:t>Tested by</w:t>
            </w:r>
          </w:p>
          <w:p w14:paraId="0A49FA3E" w14:textId="010B8E5C" w:rsidR="00714348" w:rsidRPr="005E4BCD" w:rsidRDefault="00136F4B" w:rsidP="00136F4B">
            <w:pPr>
              <w:pStyle w:val="PS-tested-by"/>
              <w:spacing w:before="0" w:after="0"/>
              <w:rPr>
                <w:rFonts w:asciiTheme="minorHAnsi" w:hAnsiTheme="minorHAnsi" w:cstheme="minorHAnsi"/>
                <w:b/>
                <w:color w:val="C00000"/>
                <w:sz w:val="22"/>
                <w:szCs w:val="22"/>
              </w:rPr>
            </w:pPr>
            <w:r w:rsidRPr="005E4BCD">
              <w:rPr>
                <w:rFonts w:asciiTheme="minorHAnsi" w:hAnsiTheme="minorHAnsi" w:cstheme="minorHAnsi"/>
                <w:b/>
                <w:color w:val="C00000"/>
                <w:sz w:val="22"/>
                <w:szCs w:val="22"/>
              </w:rPr>
              <w:t>A</w:t>
            </w:r>
            <w:r>
              <w:rPr>
                <w:rFonts w:asciiTheme="minorHAnsi" w:hAnsiTheme="minorHAnsi" w:cstheme="minorHAnsi"/>
                <w:b/>
                <w:color w:val="C00000"/>
                <w:sz w:val="22"/>
                <w:szCs w:val="22"/>
              </w:rPr>
              <w:t>,</w:t>
            </w:r>
            <w:r w:rsidRPr="005E4BCD">
              <w:rPr>
                <w:rFonts w:asciiTheme="minorHAnsi" w:hAnsiTheme="minorHAnsi" w:cstheme="minorHAnsi"/>
                <w:b/>
                <w:color w:val="C00000"/>
                <w:sz w:val="22"/>
                <w:szCs w:val="22"/>
              </w:rPr>
              <w:t>I,P,T</w:t>
            </w:r>
          </w:p>
        </w:tc>
      </w:tr>
      <w:tr w:rsidR="00714348" w:rsidRPr="005E4BCD" w14:paraId="53E151D4" w14:textId="77777777" w:rsidTr="00247AFA">
        <w:tc>
          <w:tcPr>
            <w:tcW w:w="585" w:type="dxa"/>
            <w:shd w:val="clear" w:color="auto" w:fill="auto"/>
          </w:tcPr>
          <w:p w14:paraId="6D48A2F6" w14:textId="38813A7F" w:rsidR="00714348" w:rsidRPr="005E4BCD" w:rsidRDefault="002A6FD1" w:rsidP="00247AFA">
            <w:pPr>
              <w:pStyle w:val="PS-1stBullet"/>
              <w:tabs>
                <w:tab w:val="clear" w:pos="336"/>
              </w:tabs>
              <w:ind w:left="0" w:firstLine="0"/>
              <w:rPr>
                <w:rFonts w:asciiTheme="minorHAnsi" w:hAnsiTheme="minorHAnsi" w:cstheme="minorHAnsi"/>
                <w:b w:val="0"/>
                <w:sz w:val="22"/>
                <w:szCs w:val="22"/>
              </w:rPr>
            </w:pPr>
            <w:r>
              <w:rPr>
                <w:rFonts w:asciiTheme="minorHAnsi" w:hAnsiTheme="minorHAnsi" w:cstheme="minorHAnsi"/>
                <w:b w:val="0"/>
                <w:sz w:val="22"/>
                <w:szCs w:val="22"/>
              </w:rPr>
              <w:t>3</w:t>
            </w:r>
          </w:p>
        </w:tc>
        <w:tc>
          <w:tcPr>
            <w:tcW w:w="7803" w:type="dxa"/>
            <w:shd w:val="clear" w:color="auto" w:fill="auto"/>
          </w:tcPr>
          <w:p w14:paraId="16A0B9F8" w14:textId="77777777" w:rsidR="00714348" w:rsidRPr="005E4BCD" w:rsidRDefault="00714348" w:rsidP="00247AFA">
            <w:pPr>
              <w:pStyle w:val="PS-1stBullet"/>
              <w:tabs>
                <w:tab w:val="clear" w:pos="336"/>
              </w:tabs>
              <w:ind w:left="0" w:firstLine="0"/>
              <w:rPr>
                <w:rFonts w:asciiTheme="minorHAnsi" w:hAnsiTheme="minorHAnsi" w:cstheme="minorHAnsi"/>
                <w:b w:val="0"/>
                <w:sz w:val="22"/>
                <w:szCs w:val="22"/>
              </w:rPr>
            </w:pPr>
            <w:r w:rsidRPr="005E4BCD">
              <w:rPr>
                <w:rFonts w:asciiTheme="minorHAnsi" w:hAnsiTheme="minorHAnsi" w:cstheme="minorHAnsi"/>
                <w:b w:val="0"/>
                <w:sz w:val="22"/>
                <w:szCs w:val="22"/>
              </w:rPr>
              <w:t xml:space="preserve">Track record of developing </w:t>
            </w:r>
            <w:r>
              <w:rPr>
                <w:rFonts w:asciiTheme="minorHAnsi" w:hAnsiTheme="minorHAnsi" w:cstheme="minorHAnsi"/>
                <w:b w:val="0"/>
                <w:sz w:val="22"/>
                <w:szCs w:val="22"/>
              </w:rPr>
              <w:t xml:space="preserve">collaborative frameworks and networks, demonstrable success in securing new business </w:t>
            </w:r>
          </w:p>
        </w:tc>
        <w:tc>
          <w:tcPr>
            <w:tcW w:w="1080" w:type="dxa"/>
            <w:shd w:val="clear" w:color="auto" w:fill="auto"/>
          </w:tcPr>
          <w:p w14:paraId="2F0B29A6" w14:textId="77777777" w:rsidR="00714348" w:rsidRPr="005E4BCD" w:rsidRDefault="00714348" w:rsidP="00247AFA">
            <w:pPr>
              <w:rPr>
                <w:rFonts w:asciiTheme="minorHAnsi" w:hAnsiTheme="minorHAnsi" w:cstheme="minorHAnsi"/>
              </w:rPr>
            </w:pPr>
            <w:r w:rsidRPr="005E4BCD">
              <w:rPr>
                <w:rFonts w:asciiTheme="minorHAnsi" w:hAnsiTheme="minorHAnsi" w:cstheme="minorHAnsi"/>
              </w:rPr>
              <w:t>Essential</w:t>
            </w:r>
          </w:p>
        </w:tc>
        <w:tc>
          <w:tcPr>
            <w:tcW w:w="1080" w:type="dxa"/>
            <w:shd w:val="clear" w:color="auto" w:fill="auto"/>
          </w:tcPr>
          <w:p w14:paraId="5A4994E1" w14:textId="77777777" w:rsidR="00714348" w:rsidRPr="005E4BCD" w:rsidRDefault="00714348" w:rsidP="006177D0">
            <w:pPr>
              <w:jc w:val="center"/>
              <w:rPr>
                <w:rFonts w:asciiTheme="minorHAnsi" w:hAnsiTheme="minorHAnsi" w:cstheme="minorHAnsi"/>
              </w:rPr>
            </w:pPr>
            <w:r w:rsidRPr="005E4BCD">
              <w:rPr>
                <w:rFonts w:asciiTheme="minorHAnsi" w:hAnsiTheme="minorHAnsi" w:cstheme="minorHAnsi"/>
              </w:rPr>
              <w:t>A, I</w:t>
            </w:r>
          </w:p>
        </w:tc>
      </w:tr>
      <w:tr w:rsidR="00714348" w:rsidRPr="005E4BCD" w14:paraId="4E331BFA" w14:textId="77777777" w:rsidTr="00247AFA">
        <w:tc>
          <w:tcPr>
            <w:tcW w:w="585" w:type="dxa"/>
            <w:shd w:val="clear" w:color="auto" w:fill="auto"/>
          </w:tcPr>
          <w:p w14:paraId="060D26E8" w14:textId="50ADE943" w:rsidR="00714348" w:rsidRPr="005E4BCD" w:rsidRDefault="002A6FD1" w:rsidP="00247AFA">
            <w:pPr>
              <w:pStyle w:val="PS-1stBullet"/>
              <w:tabs>
                <w:tab w:val="clear" w:pos="336"/>
              </w:tabs>
              <w:ind w:left="0" w:firstLine="0"/>
              <w:rPr>
                <w:rFonts w:asciiTheme="minorHAnsi" w:hAnsiTheme="minorHAnsi" w:cstheme="minorHAnsi"/>
                <w:b w:val="0"/>
                <w:sz w:val="22"/>
                <w:szCs w:val="22"/>
              </w:rPr>
            </w:pPr>
            <w:r>
              <w:rPr>
                <w:rFonts w:asciiTheme="minorHAnsi" w:hAnsiTheme="minorHAnsi" w:cstheme="minorHAnsi"/>
                <w:b w:val="0"/>
                <w:sz w:val="22"/>
                <w:szCs w:val="22"/>
              </w:rPr>
              <w:t>4</w:t>
            </w:r>
          </w:p>
        </w:tc>
        <w:tc>
          <w:tcPr>
            <w:tcW w:w="7803" w:type="dxa"/>
            <w:shd w:val="clear" w:color="auto" w:fill="auto"/>
          </w:tcPr>
          <w:p w14:paraId="419A538B" w14:textId="77777777" w:rsidR="00714348" w:rsidRPr="00215DBA" w:rsidRDefault="00714348" w:rsidP="00247AFA">
            <w:pPr>
              <w:spacing w:line="240" w:lineRule="exact"/>
              <w:ind w:right="-36"/>
              <w:rPr>
                <w:rFonts w:asciiTheme="minorHAnsi" w:hAnsiTheme="minorHAnsi" w:cstheme="minorBidi"/>
              </w:rPr>
            </w:pPr>
            <w:r w:rsidRPr="10C70C1B">
              <w:rPr>
                <w:rFonts w:asciiTheme="minorHAnsi" w:hAnsiTheme="minorHAnsi" w:cstheme="minorBidi"/>
              </w:rPr>
              <w:t>Understanding of how to commercialise University knowledge linked to teaching &amp; learning, research, and academic practice.</w:t>
            </w:r>
          </w:p>
          <w:p w14:paraId="5883DD5A" w14:textId="77777777" w:rsidR="00714348" w:rsidRPr="005E4BCD" w:rsidRDefault="00714348" w:rsidP="00247AFA">
            <w:pPr>
              <w:pStyle w:val="PS-1stBullet"/>
              <w:tabs>
                <w:tab w:val="clear" w:pos="336"/>
              </w:tabs>
              <w:ind w:left="0" w:firstLine="0"/>
              <w:rPr>
                <w:rFonts w:asciiTheme="minorHAnsi" w:hAnsiTheme="minorHAnsi" w:cstheme="minorHAnsi"/>
                <w:b w:val="0"/>
                <w:sz w:val="22"/>
                <w:szCs w:val="22"/>
              </w:rPr>
            </w:pPr>
          </w:p>
        </w:tc>
        <w:tc>
          <w:tcPr>
            <w:tcW w:w="1080" w:type="dxa"/>
            <w:shd w:val="clear" w:color="auto" w:fill="auto"/>
          </w:tcPr>
          <w:p w14:paraId="55CFA813" w14:textId="77777777" w:rsidR="00714348" w:rsidRPr="005E4BCD" w:rsidRDefault="00714348" w:rsidP="00247AFA">
            <w:pPr>
              <w:rPr>
                <w:rFonts w:asciiTheme="minorHAnsi" w:hAnsiTheme="minorHAnsi" w:cstheme="minorHAnsi"/>
              </w:rPr>
            </w:pPr>
            <w:r w:rsidRPr="005E4BCD">
              <w:rPr>
                <w:rFonts w:asciiTheme="minorHAnsi" w:hAnsiTheme="minorHAnsi" w:cstheme="minorHAnsi"/>
              </w:rPr>
              <w:t>Essential</w:t>
            </w:r>
          </w:p>
        </w:tc>
        <w:tc>
          <w:tcPr>
            <w:tcW w:w="1080" w:type="dxa"/>
            <w:shd w:val="clear" w:color="auto" w:fill="auto"/>
          </w:tcPr>
          <w:p w14:paraId="1A6FCDB3" w14:textId="77777777" w:rsidR="00714348" w:rsidRPr="005E4BCD" w:rsidRDefault="00714348" w:rsidP="006177D0">
            <w:pPr>
              <w:jc w:val="center"/>
              <w:rPr>
                <w:rFonts w:asciiTheme="minorHAnsi" w:hAnsiTheme="minorHAnsi" w:cstheme="minorHAnsi"/>
              </w:rPr>
            </w:pPr>
            <w:r w:rsidRPr="005E4BCD">
              <w:rPr>
                <w:rFonts w:asciiTheme="minorHAnsi" w:hAnsiTheme="minorHAnsi" w:cstheme="minorHAnsi"/>
              </w:rPr>
              <w:t>A, I</w:t>
            </w:r>
          </w:p>
        </w:tc>
      </w:tr>
      <w:tr w:rsidR="00714348" w:rsidRPr="005E4BCD" w14:paraId="18AE8BE1" w14:textId="77777777" w:rsidTr="00247AFA">
        <w:tc>
          <w:tcPr>
            <w:tcW w:w="585" w:type="dxa"/>
            <w:shd w:val="clear" w:color="auto" w:fill="auto"/>
          </w:tcPr>
          <w:p w14:paraId="19C51865" w14:textId="3ADA81FD" w:rsidR="00714348" w:rsidRPr="005E4BCD" w:rsidRDefault="002A6FD1" w:rsidP="00247AFA">
            <w:pPr>
              <w:pStyle w:val="PS-1stBullet"/>
              <w:tabs>
                <w:tab w:val="clear" w:pos="336"/>
              </w:tabs>
              <w:ind w:left="0" w:firstLine="0"/>
              <w:rPr>
                <w:rFonts w:asciiTheme="minorHAnsi" w:hAnsiTheme="minorHAnsi" w:cstheme="minorHAnsi"/>
                <w:b w:val="0"/>
                <w:sz w:val="22"/>
                <w:szCs w:val="22"/>
              </w:rPr>
            </w:pPr>
            <w:r>
              <w:rPr>
                <w:rFonts w:asciiTheme="minorHAnsi" w:hAnsiTheme="minorHAnsi" w:cstheme="minorHAnsi"/>
                <w:b w:val="0"/>
                <w:sz w:val="22"/>
                <w:szCs w:val="22"/>
              </w:rPr>
              <w:t>5</w:t>
            </w:r>
          </w:p>
        </w:tc>
        <w:tc>
          <w:tcPr>
            <w:tcW w:w="7803" w:type="dxa"/>
            <w:shd w:val="clear" w:color="auto" w:fill="auto"/>
          </w:tcPr>
          <w:p w14:paraId="3945949D" w14:textId="6BB987CC" w:rsidR="00714348" w:rsidRPr="005E4BCD" w:rsidRDefault="00714348" w:rsidP="00247AFA">
            <w:pPr>
              <w:pStyle w:val="PS-1stBullet"/>
              <w:tabs>
                <w:tab w:val="clear" w:pos="336"/>
              </w:tabs>
              <w:ind w:left="0" w:firstLine="0"/>
              <w:rPr>
                <w:rFonts w:asciiTheme="minorHAnsi" w:hAnsiTheme="minorHAnsi" w:cstheme="minorBidi"/>
                <w:b w:val="0"/>
                <w:sz w:val="22"/>
                <w:szCs w:val="22"/>
              </w:rPr>
            </w:pPr>
            <w:r w:rsidRPr="10C70C1B">
              <w:rPr>
                <w:rFonts w:asciiTheme="minorHAnsi" w:hAnsiTheme="minorHAnsi" w:cstheme="minorBidi"/>
                <w:b w:val="0"/>
                <w:sz w:val="22"/>
                <w:szCs w:val="22"/>
              </w:rPr>
              <w:t>A track record of contributing to and implementing work winning approaches to new business, whilst seeking continuous improvement of administrative processes, procedures, regulations, and practices.</w:t>
            </w:r>
          </w:p>
        </w:tc>
        <w:tc>
          <w:tcPr>
            <w:tcW w:w="1080" w:type="dxa"/>
            <w:shd w:val="clear" w:color="auto" w:fill="auto"/>
          </w:tcPr>
          <w:p w14:paraId="3D630E2C" w14:textId="479B827D" w:rsidR="00714348" w:rsidRPr="005E4BCD" w:rsidRDefault="003B73B6" w:rsidP="00247AFA">
            <w:pPr>
              <w:rPr>
                <w:rFonts w:asciiTheme="minorHAnsi" w:hAnsiTheme="minorHAnsi" w:cstheme="minorHAnsi"/>
              </w:rPr>
            </w:pPr>
            <w:r>
              <w:rPr>
                <w:rFonts w:asciiTheme="minorHAnsi" w:hAnsiTheme="minorHAnsi" w:cstheme="minorHAnsi"/>
              </w:rPr>
              <w:t>Desirable</w:t>
            </w:r>
          </w:p>
        </w:tc>
        <w:tc>
          <w:tcPr>
            <w:tcW w:w="1080" w:type="dxa"/>
            <w:shd w:val="clear" w:color="auto" w:fill="auto"/>
          </w:tcPr>
          <w:p w14:paraId="1C237E3C" w14:textId="77777777" w:rsidR="00714348" w:rsidRPr="005E4BCD" w:rsidRDefault="00714348" w:rsidP="006177D0">
            <w:pPr>
              <w:jc w:val="center"/>
              <w:rPr>
                <w:rFonts w:asciiTheme="minorHAnsi" w:hAnsiTheme="minorHAnsi" w:cstheme="minorHAnsi"/>
              </w:rPr>
            </w:pPr>
            <w:r w:rsidRPr="005E4BCD">
              <w:rPr>
                <w:rFonts w:asciiTheme="minorHAnsi" w:hAnsiTheme="minorHAnsi" w:cstheme="minorHAnsi"/>
              </w:rPr>
              <w:t>A, I</w:t>
            </w:r>
          </w:p>
        </w:tc>
      </w:tr>
      <w:tr w:rsidR="00714348" w:rsidRPr="005E4BCD" w14:paraId="73E5A814" w14:textId="77777777" w:rsidTr="00247AFA">
        <w:tc>
          <w:tcPr>
            <w:tcW w:w="585" w:type="dxa"/>
            <w:shd w:val="clear" w:color="auto" w:fill="auto"/>
          </w:tcPr>
          <w:p w14:paraId="7B390689" w14:textId="33E9C61C" w:rsidR="00714348" w:rsidRPr="005E4BCD" w:rsidRDefault="002A6FD1" w:rsidP="00247AFA">
            <w:pPr>
              <w:pStyle w:val="PS-1stBullet"/>
              <w:tabs>
                <w:tab w:val="clear" w:pos="336"/>
              </w:tabs>
              <w:ind w:left="0" w:firstLine="0"/>
              <w:rPr>
                <w:rFonts w:asciiTheme="minorHAnsi" w:hAnsiTheme="minorHAnsi" w:cstheme="minorHAnsi"/>
                <w:b w:val="0"/>
                <w:sz w:val="22"/>
                <w:szCs w:val="22"/>
              </w:rPr>
            </w:pPr>
            <w:r>
              <w:rPr>
                <w:rFonts w:asciiTheme="minorHAnsi" w:hAnsiTheme="minorHAnsi" w:cstheme="minorHAnsi"/>
                <w:b w:val="0"/>
                <w:sz w:val="22"/>
                <w:szCs w:val="22"/>
              </w:rPr>
              <w:t>6</w:t>
            </w:r>
          </w:p>
        </w:tc>
        <w:tc>
          <w:tcPr>
            <w:tcW w:w="7803" w:type="dxa"/>
            <w:shd w:val="clear" w:color="auto" w:fill="auto"/>
          </w:tcPr>
          <w:p w14:paraId="55BCA0C4" w14:textId="77777777" w:rsidR="00714348" w:rsidRPr="008D6BC3" w:rsidRDefault="00714348" w:rsidP="00247AFA">
            <w:pPr>
              <w:pStyle w:val="PS-1stBullet"/>
              <w:tabs>
                <w:tab w:val="clear" w:pos="336"/>
              </w:tabs>
              <w:ind w:left="0" w:firstLine="0"/>
              <w:rPr>
                <w:rFonts w:asciiTheme="minorHAnsi" w:hAnsiTheme="minorHAnsi" w:cstheme="minorHAnsi"/>
                <w:b w:val="0"/>
                <w:sz w:val="22"/>
                <w:szCs w:val="22"/>
              </w:rPr>
            </w:pPr>
            <w:r w:rsidRPr="008D6BC3">
              <w:rPr>
                <w:rFonts w:asciiTheme="minorHAnsi" w:hAnsiTheme="minorHAnsi" w:cstheme="minorHAnsi"/>
                <w:b w:val="0"/>
                <w:sz w:val="22"/>
                <w:szCs w:val="22"/>
              </w:rPr>
              <w:t xml:space="preserve">Experience planning and managing </w:t>
            </w:r>
            <w:r>
              <w:rPr>
                <w:rFonts w:asciiTheme="minorHAnsi" w:hAnsiTheme="minorHAnsi" w:cstheme="minorHAnsi"/>
                <w:b w:val="0"/>
                <w:sz w:val="22"/>
                <w:szCs w:val="22"/>
              </w:rPr>
              <w:t>client acquisition plans and campaigns</w:t>
            </w:r>
            <w:r w:rsidRPr="008D6BC3">
              <w:rPr>
                <w:rFonts w:asciiTheme="minorHAnsi" w:hAnsiTheme="minorHAnsi" w:cstheme="minorHAnsi"/>
                <w:b w:val="0"/>
                <w:sz w:val="22"/>
                <w:szCs w:val="22"/>
              </w:rPr>
              <w:t>, optimising service and programme delivery</w:t>
            </w:r>
            <w:r>
              <w:rPr>
                <w:rFonts w:asciiTheme="minorHAnsi" w:hAnsiTheme="minorHAnsi" w:cstheme="minorHAnsi"/>
                <w:b w:val="0"/>
                <w:sz w:val="22"/>
                <w:szCs w:val="22"/>
              </w:rPr>
              <w:t>, whilst creating long term relationships</w:t>
            </w:r>
          </w:p>
        </w:tc>
        <w:tc>
          <w:tcPr>
            <w:tcW w:w="1080" w:type="dxa"/>
            <w:shd w:val="clear" w:color="auto" w:fill="auto"/>
          </w:tcPr>
          <w:p w14:paraId="407067BA" w14:textId="77777777" w:rsidR="00714348" w:rsidRPr="008D6BC3" w:rsidRDefault="00714348" w:rsidP="00247AFA">
            <w:pPr>
              <w:rPr>
                <w:rFonts w:asciiTheme="minorHAnsi" w:hAnsiTheme="minorHAnsi" w:cstheme="minorHAnsi"/>
              </w:rPr>
            </w:pPr>
            <w:r w:rsidRPr="008D6BC3">
              <w:rPr>
                <w:rFonts w:asciiTheme="minorHAnsi" w:hAnsiTheme="minorHAnsi" w:cstheme="minorHAnsi"/>
              </w:rPr>
              <w:t>Essential</w:t>
            </w:r>
          </w:p>
        </w:tc>
        <w:tc>
          <w:tcPr>
            <w:tcW w:w="1080" w:type="dxa"/>
            <w:shd w:val="clear" w:color="auto" w:fill="auto"/>
          </w:tcPr>
          <w:p w14:paraId="33483352" w14:textId="77777777" w:rsidR="00714348" w:rsidRPr="008D6BC3" w:rsidRDefault="00714348" w:rsidP="006177D0">
            <w:pPr>
              <w:jc w:val="center"/>
              <w:rPr>
                <w:rFonts w:asciiTheme="minorHAnsi" w:hAnsiTheme="minorHAnsi" w:cstheme="minorHAnsi"/>
              </w:rPr>
            </w:pPr>
            <w:r w:rsidRPr="008D6BC3">
              <w:rPr>
                <w:rFonts w:asciiTheme="minorHAnsi" w:hAnsiTheme="minorHAnsi" w:cstheme="minorHAnsi"/>
              </w:rPr>
              <w:t>A, I</w:t>
            </w:r>
          </w:p>
        </w:tc>
      </w:tr>
      <w:tr w:rsidR="00714348" w:rsidRPr="005E4BCD" w14:paraId="0F22453D" w14:textId="77777777" w:rsidTr="00247AFA">
        <w:tc>
          <w:tcPr>
            <w:tcW w:w="585" w:type="dxa"/>
            <w:shd w:val="clear" w:color="auto" w:fill="auto"/>
          </w:tcPr>
          <w:p w14:paraId="4C6DF88F" w14:textId="2A61EBB4" w:rsidR="00714348" w:rsidRPr="005E4BCD" w:rsidRDefault="003B73B6" w:rsidP="00247AFA">
            <w:pPr>
              <w:pStyle w:val="PS-1stBullet"/>
              <w:tabs>
                <w:tab w:val="clear" w:pos="336"/>
              </w:tabs>
              <w:ind w:left="0" w:firstLine="0"/>
              <w:rPr>
                <w:rFonts w:asciiTheme="minorHAnsi" w:hAnsiTheme="minorHAnsi" w:cstheme="minorHAnsi"/>
                <w:b w:val="0"/>
                <w:sz w:val="22"/>
                <w:szCs w:val="22"/>
              </w:rPr>
            </w:pPr>
            <w:r>
              <w:rPr>
                <w:rFonts w:asciiTheme="minorHAnsi" w:hAnsiTheme="minorHAnsi" w:cstheme="minorHAnsi"/>
                <w:b w:val="0"/>
                <w:sz w:val="22"/>
                <w:szCs w:val="22"/>
              </w:rPr>
              <w:t>7</w:t>
            </w:r>
          </w:p>
        </w:tc>
        <w:tc>
          <w:tcPr>
            <w:tcW w:w="7803" w:type="dxa"/>
            <w:shd w:val="clear" w:color="auto" w:fill="auto"/>
          </w:tcPr>
          <w:p w14:paraId="31E55201" w14:textId="77777777" w:rsidR="00714348" w:rsidRPr="008D6BC3" w:rsidRDefault="00714348" w:rsidP="00247AFA">
            <w:pPr>
              <w:pStyle w:val="PS-1stBullet"/>
              <w:tabs>
                <w:tab w:val="clear" w:pos="336"/>
              </w:tabs>
              <w:ind w:left="0" w:firstLine="0"/>
              <w:rPr>
                <w:rFonts w:asciiTheme="minorHAnsi" w:hAnsiTheme="minorHAnsi" w:cstheme="minorHAnsi"/>
                <w:b w:val="0"/>
                <w:sz w:val="22"/>
                <w:szCs w:val="22"/>
              </w:rPr>
            </w:pPr>
            <w:r w:rsidRPr="008D6BC3">
              <w:rPr>
                <w:rFonts w:asciiTheme="minorHAnsi" w:hAnsiTheme="minorHAnsi" w:cstheme="minorHAnsi"/>
                <w:b w:val="0"/>
                <w:sz w:val="22"/>
                <w:szCs w:val="22"/>
              </w:rPr>
              <w:t xml:space="preserve">Strong </w:t>
            </w:r>
            <w:r>
              <w:rPr>
                <w:rFonts w:asciiTheme="minorHAnsi" w:hAnsiTheme="minorHAnsi" w:cstheme="minorHAnsi"/>
                <w:b w:val="0"/>
                <w:sz w:val="22"/>
                <w:szCs w:val="22"/>
              </w:rPr>
              <w:t xml:space="preserve">internal and external </w:t>
            </w:r>
            <w:r w:rsidRPr="008D6BC3">
              <w:rPr>
                <w:rFonts w:asciiTheme="minorHAnsi" w:hAnsiTheme="minorHAnsi" w:cstheme="minorHAnsi"/>
                <w:b w:val="0"/>
                <w:sz w:val="22"/>
                <w:szCs w:val="22"/>
              </w:rPr>
              <w:t xml:space="preserve">stakeholder management skills with proven track record of successfully engaging and influencing internal and external staff at all levels </w:t>
            </w:r>
          </w:p>
        </w:tc>
        <w:tc>
          <w:tcPr>
            <w:tcW w:w="1080" w:type="dxa"/>
            <w:shd w:val="clear" w:color="auto" w:fill="auto"/>
          </w:tcPr>
          <w:p w14:paraId="4587B1DA" w14:textId="77777777" w:rsidR="00714348" w:rsidRPr="008D6BC3" w:rsidRDefault="00714348" w:rsidP="00247AFA">
            <w:pPr>
              <w:rPr>
                <w:rFonts w:asciiTheme="minorHAnsi" w:hAnsiTheme="minorHAnsi" w:cstheme="minorHAnsi"/>
              </w:rPr>
            </w:pPr>
            <w:r w:rsidRPr="008D6BC3">
              <w:rPr>
                <w:rFonts w:asciiTheme="minorHAnsi" w:hAnsiTheme="minorHAnsi" w:cstheme="minorHAnsi"/>
              </w:rPr>
              <w:t>Essential</w:t>
            </w:r>
          </w:p>
        </w:tc>
        <w:tc>
          <w:tcPr>
            <w:tcW w:w="1080" w:type="dxa"/>
            <w:shd w:val="clear" w:color="auto" w:fill="auto"/>
          </w:tcPr>
          <w:p w14:paraId="01BEC899" w14:textId="336100D7" w:rsidR="00714348" w:rsidRPr="008D6BC3" w:rsidRDefault="00714348" w:rsidP="006177D0">
            <w:pPr>
              <w:jc w:val="center"/>
              <w:rPr>
                <w:rFonts w:asciiTheme="minorHAnsi" w:hAnsiTheme="minorHAnsi" w:cstheme="minorHAnsi"/>
              </w:rPr>
            </w:pPr>
            <w:r w:rsidRPr="008D6BC3">
              <w:rPr>
                <w:rFonts w:asciiTheme="minorHAnsi" w:hAnsiTheme="minorHAnsi" w:cstheme="minorHAnsi"/>
              </w:rPr>
              <w:t>A, I</w:t>
            </w:r>
          </w:p>
        </w:tc>
      </w:tr>
      <w:tr w:rsidR="00714348" w:rsidRPr="005E4BCD" w14:paraId="0D1775EA" w14:textId="77777777" w:rsidTr="00247AFA">
        <w:trPr>
          <w:trHeight w:val="678"/>
        </w:trPr>
        <w:tc>
          <w:tcPr>
            <w:tcW w:w="585" w:type="dxa"/>
            <w:shd w:val="clear" w:color="auto" w:fill="auto"/>
          </w:tcPr>
          <w:p w14:paraId="30C6FCB8" w14:textId="099C0F77" w:rsidR="00714348" w:rsidRPr="005E4BCD" w:rsidRDefault="003B73B6" w:rsidP="00247AFA">
            <w:pPr>
              <w:pStyle w:val="PS-1stBullet"/>
              <w:tabs>
                <w:tab w:val="clear" w:pos="336"/>
              </w:tabs>
              <w:ind w:left="0" w:firstLine="0"/>
              <w:rPr>
                <w:rFonts w:asciiTheme="minorHAnsi" w:hAnsiTheme="minorHAnsi" w:cstheme="minorHAnsi"/>
                <w:b w:val="0"/>
                <w:sz w:val="22"/>
                <w:szCs w:val="22"/>
              </w:rPr>
            </w:pPr>
            <w:r>
              <w:rPr>
                <w:rFonts w:asciiTheme="minorHAnsi" w:hAnsiTheme="minorHAnsi" w:cstheme="minorHAnsi"/>
                <w:b w:val="0"/>
                <w:sz w:val="22"/>
                <w:szCs w:val="22"/>
              </w:rPr>
              <w:t>8</w:t>
            </w:r>
          </w:p>
        </w:tc>
        <w:tc>
          <w:tcPr>
            <w:tcW w:w="7803" w:type="dxa"/>
            <w:shd w:val="clear" w:color="auto" w:fill="auto"/>
          </w:tcPr>
          <w:p w14:paraId="5CD9FB3B" w14:textId="77777777" w:rsidR="00714348" w:rsidRPr="008D6BC3" w:rsidRDefault="00714348" w:rsidP="00247AFA">
            <w:pPr>
              <w:pStyle w:val="PS-1stBullet"/>
              <w:tabs>
                <w:tab w:val="clear" w:pos="336"/>
              </w:tabs>
              <w:ind w:left="0" w:firstLine="0"/>
              <w:rPr>
                <w:rFonts w:asciiTheme="minorHAnsi" w:hAnsiTheme="minorHAnsi" w:cstheme="minorHAnsi"/>
                <w:b w:val="0"/>
                <w:sz w:val="22"/>
                <w:szCs w:val="22"/>
              </w:rPr>
            </w:pPr>
            <w:r w:rsidRPr="008D6BC3">
              <w:rPr>
                <w:rFonts w:asciiTheme="minorHAnsi" w:hAnsiTheme="minorHAnsi" w:cstheme="minorHAnsi"/>
                <w:b w:val="0"/>
                <w:sz w:val="22"/>
                <w:szCs w:val="22"/>
              </w:rPr>
              <w:t xml:space="preserve">Demonstrable understanding of </w:t>
            </w:r>
            <w:r>
              <w:rPr>
                <w:rFonts w:asciiTheme="minorHAnsi" w:hAnsiTheme="minorHAnsi" w:cstheme="minorHAnsi"/>
                <w:b w:val="0"/>
                <w:sz w:val="22"/>
                <w:szCs w:val="22"/>
              </w:rPr>
              <w:t xml:space="preserve">complex organisational </w:t>
            </w:r>
            <w:r w:rsidRPr="008D6BC3">
              <w:rPr>
                <w:rFonts w:asciiTheme="minorHAnsi" w:hAnsiTheme="minorHAnsi" w:cstheme="minorHAnsi"/>
                <w:b w:val="0"/>
                <w:sz w:val="22"/>
                <w:szCs w:val="22"/>
              </w:rPr>
              <w:t xml:space="preserve">procedures and regulations in relation to </w:t>
            </w:r>
            <w:r>
              <w:rPr>
                <w:rFonts w:asciiTheme="minorHAnsi" w:hAnsiTheme="minorHAnsi" w:cstheme="minorHAnsi"/>
                <w:b w:val="0"/>
                <w:sz w:val="22"/>
                <w:szCs w:val="22"/>
              </w:rPr>
              <w:t>income generation and commercial activities,</w:t>
            </w:r>
            <w:r w:rsidRPr="008D6BC3">
              <w:rPr>
                <w:rFonts w:asciiTheme="minorHAnsi" w:hAnsiTheme="minorHAnsi" w:cstheme="minorHAnsi"/>
                <w:b w:val="0"/>
                <w:sz w:val="22"/>
                <w:szCs w:val="22"/>
              </w:rPr>
              <w:t xml:space="preserve"> and experience of their implementation</w:t>
            </w:r>
          </w:p>
        </w:tc>
        <w:tc>
          <w:tcPr>
            <w:tcW w:w="1080" w:type="dxa"/>
            <w:shd w:val="clear" w:color="auto" w:fill="auto"/>
          </w:tcPr>
          <w:p w14:paraId="3187DEDA" w14:textId="430A0F1D" w:rsidR="00714348" w:rsidRPr="008D6BC3" w:rsidRDefault="003B0B7C" w:rsidP="00247AFA">
            <w:pPr>
              <w:rPr>
                <w:rFonts w:asciiTheme="minorHAnsi" w:hAnsiTheme="minorHAnsi" w:cstheme="minorHAnsi"/>
              </w:rPr>
            </w:pPr>
            <w:r>
              <w:rPr>
                <w:rFonts w:asciiTheme="minorHAnsi" w:hAnsiTheme="minorHAnsi" w:cstheme="minorHAnsi"/>
              </w:rPr>
              <w:t>Desirable</w:t>
            </w:r>
          </w:p>
        </w:tc>
        <w:tc>
          <w:tcPr>
            <w:tcW w:w="1080" w:type="dxa"/>
            <w:shd w:val="clear" w:color="auto" w:fill="auto"/>
          </w:tcPr>
          <w:p w14:paraId="447D118F" w14:textId="2B6A1266" w:rsidR="00714348" w:rsidRPr="008D6BC3" w:rsidRDefault="00714348" w:rsidP="006177D0">
            <w:pPr>
              <w:jc w:val="center"/>
              <w:rPr>
                <w:rFonts w:asciiTheme="minorHAnsi" w:hAnsiTheme="minorHAnsi" w:cstheme="minorHAnsi"/>
              </w:rPr>
            </w:pPr>
            <w:r w:rsidRPr="008D6BC3">
              <w:rPr>
                <w:rFonts w:asciiTheme="minorHAnsi" w:hAnsiTheme="minorHAnsi" w:cstheme="minorHAnsi"/>
              </w:rPr>
              <w:t>A, I</w:t>
            </w:r>
          </w:p>
        </w:tc>
      </w:tr>
      <w:tr w:rsidR="00714348" w:rsidRPr="005E4BCD" w14:paraId="1F24377B" w14:textId="77777777" w:rsidTr="00247AFA">
        <w:tc>
          <w:tcPr>
            <w:tcW w:w="585" w:type="dxa"/>
            <w:shd w:val="clear" w:color="auto" w:fill="auto"/>
          </w:tcPr>
          <w:p w14:paraId="5813591D" w14:textId="73F29EED" w:rsidR="00714348" w:rsidRPr="005E4BCD" w:rsidRDefault="003B73B6" w:rsidP="00247AFA">
            <w:pPr>
              <w:pStyle w:val="PS-1stBullet"/>
              <w:tabs>
                <w:tab w:val="clear" w:pos="336"/>
              </w:tabs>
              <w:ind w:left="0" w:firstLine="0"/>
              <w:rPr>
                <w:rFonts w:asciiTheme="minorHAnsi" w:hAnsiTheme="minorHAnsi" w:cstheme="minorHAnsi"/>
                <w:b w:val="0"/>
                <w:sz w:val="22"/>
                <w:szCs w:val="22"/>
              </w:rPr>
            </w:pPr>
            <w:r>
              <w:rPr>
                <w:rFonts w:asciiTheme="minorHAnsi" w:hAnsiTheme="minorHAnsi" w:cstheme="minorHAnsi"/>
                <w:b w:val="0"/>
                <w:sz w:val="22"/>
                <w:szCs w:val="22"/>
              </w:rPr>
              <w:t>9</w:t>
            </w:r>
          </w:p>
        </w:tc>
        <w:tc>
          <w:tcPr>
            <w:tcW w:w="7803" w:type="dxa"/>
            <w:shd w:val="clear" w:color="auto" w:fill="auto"/>
          </w:tcPr>
          <w:p w14:paraId="794E95D5" w14:textId="3DC7F0AB" w:rsidR="00714348" w:rsidRPr="008D6BC3" w:rsidRDefault="00714348" w:rsidP="00247AFA">
            <w:pPr>
              <w:pStyle w:val="PS-1stBullet"/>
              <w:tabs>
                <w:tab w:val="clear" w:pos="336"/>
              </w:tabs>
              <w:ind w:left="0" w:firstLine="0"/>
              <w:rPr>
                <w:rFonts w:asciiTheme="minorHAnsi" w:hAnsiTheme="minorHAnsi" w:cstheme="minorHAnsi"/>
                <w:b w:val="0"/>
                <w:sz w:val="22"/>
                <w:szCs w:val="22"/>
              </w:rPr>
            </w:pPr>
            <w:r w:rsidRPr="008D6BC3">
              <w:rPr>
                <w:rFonts w:asciiTheme="minorHAnsi" w:hAnsiTheme="minorHAnsi" w:cstheme="minorHAnsi"/>
                <w:b w:val="0"/>
                <w:sz w:val="22"/>
                <w:szCs w:val="22"/>
              </w:rPr>
              <w:t xml:space="preserve">Experience </w:t>
            </w:r>
            <w:r>
              <w:rPr>
                <w:rFonts w:asciiTheme="minorHAnsi" w:hAnsiTheme="minorHAnsi" w:cstheme="minorHAnsi"/>
                <w:b w:val="0"/>
                <w:sz w:val="22"/>
                <w:szCs w:val="22"/>
              </w:rPr>
              <w:t>in creating income pipelines and managing account delivery plans.</w:t>
            </w:r>
          </w:p>
        </w:tc>
        <w:tc>
          <w:tcPr>
            <w:tcW w:w="1080" w:type="dxa"/>
            <w:shd w:val="clear" w:color="auto" w:fill="auto"/>
          </w:tcPr>
          <w:p w14:paraId="56D70696" w14:textId="77777777" w:rsidR="00714348" w:rsidRPr="008D6BC3" w:rsidRDefault="00714348" w:rsidP="00247AFA">
            <w:pPr>
              <w:rPr>
                <w:rFonts w:asciiTheme="minorHAnsi" w:hAnsiTheme="minorHAnsi" w:cstheme="minorHAnsi"/>
              </w:rPr>
            </w:pPr>
            <w:r w:rsidRPr="008D6BC3">
              <w:rPr>
                <w:rFonts w:asciiTheme="minorHAnsi" w:hAnsiTheme="minorHAnsi" w:cstheme="minorHAnsi"/>
              </w:rPr>
              <w:t>Essential</w:t>
            </w:r>
          </w:p>
        </w:tc>
        <w:tc>
          <w:tcPr>
            <w:tcW w:w="1080" w:type="dxa"/>
            <w:shd w:val="clear" w:color="auto" w:fill="auto"/>
          </w:tcPr>
          <w:p w14:paraId="12248C3A" w14:textId="77777777" w:rsidR="00714348" w:rsidRPr="008D6BC3" w:rsidRDefault="00714348" w:rsidP="006177D0">
            <w:pPr>
              <w:jc w:val="center"/>
              <w:rPr>
                <w:rFonts w:asciiTheme="minorHAnsi" w:hAnsiTheme="minorHAnsi" w:cstheme="minorHAnsi"/>
              </w:rPr>
            </w:pPr>
            <w:r w:rsidRPr="008D6BC3">
              <w:rPr>
                <w:rFonts w:asciiTheme="minorHAnsi" w:hAnsiTheme="minorHAnsi" w:cstheme="minorHAnsi"/>
              </w:rPr>
              <w:t>A, I</w:t>
            </w:r>
          </w:p>
        </w:tc>
      </w:tr>
    </w:tbl>
    <w:p w14:paraId="4B713C2E" w14:textId="77777777" w:rsidR="00714348" w:rsidRPr="005E4BCD" w:rsidRDefault="00714348" w:rsidP="00714348">
      <w:pPr>
        <w:ind w:right="363"/>
        <w:rPr>
          <w:rFonts w:asciiTheme="minorHAnsi" w:hAnsiTheme="minorHAnsi" w:cstheme="minorHAnsi"/>
          <w:b/>
          <w:color w:val="000080"/>
        </w:rPr>
      </w:pPr>
    </w:p>
    <w:p w14:paraId="521E8A06" w14:textId="77777777" w:rsidR="00714348" w:rsidRPr="005E4BCD" w:rsidRDefault="00714348" w:rsidP="00714348">
      <w:pPr>
        <w:ind w:right="363" w:hanging="567"/>
        <w:rPr>
          <w:rFonts w:asciiTheme="minorHAnsi" w:hAnsiTheme="minorHAnsi" w:cstheme="minorHAnsi"/>
          <w:b/>
          <w:color w:val="C00000"/>
        </w:rPr>
      </w:pPr>
      <w:r w:rsidRPr="005E4BCD">
        <w:rPr>
          <w:rFonts w:asciiTheme="minorHAnsi" w:hAnsiTheme="minorHAnsi" w:cstheme="minorHAnsi"/>
          <w:b/>
          <w:color w:val="C00000"/>
        </w:rPr>
        <w:t>Knowledge</w:t>
      </w:r>
    </w:p>
    <w:p w14:paraId="78A1F5CC" w14:textId="77777777" w:rsidR="00714348" w:rsidRPr="005E4BCD" w:rsidRDefault="00714348" w:rsidP="00714348">
      <w:pPr>
        <w:ind w:right="363"/>
        <w:rPr>
          <w:rFonts w:asciiTheme="minorHAnsi" w:hAnsiTheme="minorHAnsi" w:cstheme="minorHAnsi"/>
          <w:b/>
          <w:color w:val="000080"/>
        </w:rPr>
      </w:pPr>
    </w:p>
    <w:tbl>
      <w:tblPr>
        <w:tblW w:w="10548" w:type="dxa"/>
        <w:tblInd w:w="-7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05"/>
        <w:gridCol w:w="7683"/>
        <w:gridCol w:w="1080"/>
        <w:gridCol w:w="1080"/>
      </w:tblGrid>
      <w:tr w:rsidR="00714348" w:rsidRPr="005E4BCD" w14:paraId="61D35273" w14:textId="77777777" w:rsidTr="00247AFA">
        <w:trPr>
          <w:trHeight w:val="436"/>
        </w:trPr>
        <w:tc>
          <w:tcPr>
            <w:tcW w:w="705" w:type="dxa"/>
          </w:tcPr>
          <w:p w14:paraId="785F8958" w14:textId="77777777" w:rsidR="00714348" w:rsidRPr="005E4BCD" w:rsidRDefault="00714348" w:rsidP="00247AFA">
            <w:pPr>
              <w:pStyle w:val="PS-Heading3"/>
              <w:rPr>
                <w:rFonts w:asciiTheme="minorHAnsi" w:hAnsiTheme="minorHAnsi" w:cstheme="minorHAnsi"/>
                <w:sz w:val="22"/>
                <w:szCs w:val="22"/>
              </w:rPr>
            </w:pPr>
          </w:p>
        </w:tc>
        <w:tc>
          <w:tcPr>
            <w:tcW w:w="7683" w:type="dxa"/>
            <w:shd w:val="clear" w:color="auto" w:fill="F2F2F2" w:themeFill="background1" w:themeFillShade="F2"/>
          </w:tcPr>
          <w:p w14:paraId="0424E717" w14:textId="77777777" w:rsidR="00714348" w:rsidRPr="005E4BCD" w:rsidRDefault="00714348" w:rsidP="00247AFA">
            <w:pPr>
              <w:pStyle w:val="PS-Heading3"/>
              <w:rPr>
                <w:rFonts w:asciiTheme="minorHAnsi" w:hAnsiTheme="minorHAnsi" w:cstheme="minorHAnsi"/>
                <w:b/>
                <w:color w:val="C00000"/>
                <w:sz w:val="22"/>
                <w:szCs w:val="22"/>
              </w:rPr>
            </w:pPr>
            <w:r w:rsidRPr="005E4BCD">
              <w:rPr>
                <w:rFonts w:asciiTheme="minorHAnsi" w:hAnsiTheme="minorHAnsi" w:cstheme="minorHAnsi"/>
                <w:b/>
                <w:color w:val="C00000"/>
                <w:sz w:val="22"/>
                <w:szCs w:val="22"/>
              </w:rPr>
              <w:t>The successful candidate should have demonstrable knowledge of:</w:t>
            </w:r>
          </w:p>
        </w:tc>
        <w:tc>
          <w:tcPr>
            <w:tcW w:w="1080" w:type="dxa"/>
            <w:shd w:val="clear" w:color="auto" w:fill="F2F2F2" w:themeFill="background1" w:themeFillShade="F2"/>
          </w:tcPr>
          <w:p w14:paraId="16C2030C" w14:textId="77777777" w:rsidR="00714348" w:rsidRPr="005E4BCD" w:rsidRDefault="00714348" w:rsidP="00247AFA">
            <w:pPr>
              <w:pStyle w:val="PS-tested-by"/>
              <w:rPr>
                <w:rFonts w:asciiTheme="minorHAnsi" w:hAnsiTheme="minorHAnsi" w:cstheme="minorHAnsi"/>
                <w:b/>
                <w:color w:val="C00000"/>
                <w:sz w:val="22"/>
                <w:szCs w:val="22"/>
              </w:rPr>
            </w:pPr>
            <w:r w:rsidRPr="005E4BCD">
              <w:rPr>
                <w:rFonts w:asciiTheme="minorHAnsi" w:hAnsiTheme="minorHAnsi" w:cstheme="minorHAnsi"/>
                <w:b/>
                <w:color w:val="C00000"/>
                <w:sz w:val="22"/>
                <w:szCs w:val="22"/>
              </w:rPr>
              <w:t>Essential/ Desirable</w:t>
            </w:r>
          </w:p>
        </w:tc>
        <w:tc>
          <w:tcPr>
            <w:tcW w:w="1080" w:type="dxa"/>
            <w:shd w:val="clear" w:color="auto" w:fill="F2F2F2" w:themeFill="background1" w:themeFillShade="F2"/>
          </w:tcPr>
          <w:p w14:paraId="44106E8F" w14:textId="77777777" w:rsidR="00136F4B" w:rsidRPr="005E4BCD" w:rsidRDefault="00136F4B" w:rsidP="00136F4B">
            <w:pPr>
              <w:pStyle w:val="PS-tested-by"/>
              <w:spacing w:before="0" w:after="0"/>
              <w:rPr>
                <w:rFonts w:asciiTheme="minorHAnsi" w:hAnsiTheme="minorHAnsi" w:cstheme="minorHAnsi"/>
                <w:b/>
                <w:color w:val="C00000"/>
                <w:sz w:val="22"/>
                <w:szCs w:val="22"/>
              </w:rPr>
            </w:pPr>
            <w:r w:rsidRPr="005E4BCD">
              <w:rPr>
                <w:rFonts w:asciiTheme="minorHAnsi" w:hAnsiTheme="minorHAnsi" w:cstheme="minorHAnsi"/>
                <w:b/>
                <w:color w:val="C00000"/>
                <w:sz w:val="22"/>
                <w:szCs w:val="22"/>
              </w:rPr>
              <w:t>Tested by</w:t>
            </w:r>
          </w:p>
          <w:p w14:paraId="6FEFE93A" w14:textId="456E3CE4" w:rsidR="00714348" w:rsidRPr="005E4BCD" w:rsidRDefault="00136F4B" w:rsidP="00136F4B">
            <w:pPr>
              <w:pStyle w:val="PS-tested-by"/>
              <w:spacing w:before="0" w:after="0"/>
              <w:rPr>
                <w:rFonts w:asciiTheme="minorHAnsi" w:hAnsiTheme="minorHAnsi" w:cstheme="minorHAnsi"/>
                <w:b/>
                <w:color w:val="C00000"/>
                <w:sz w:val="22"/>
                <w:szCs w:val="22"/>
              </w:rPr>
            </w:pPr>
            <w:r w:rsidRPr="005E4BCD">
              <w:rPr>
                <w:rFonts w:asciiTheme="minorHAnsi" w:hAnsiTheme="minorHAnsi" w:cstheme="minorHAnsi"/>
                <w:b/>
                <w:color w:val="C00000"/>
                <w:sz w:val="22"/>
                <w:szCs w:val="22"/>
              </w:rPr>
              <w:t>A</w:t>
            </w:r>
            <w:r>
              <w:rPr>
                <w:rFonts w:asciiTheme="minorHAnsi" w:hAnsiTheme="minorHAnsi" w:cstheme="minorHAnsi"/>
                <w:b/>
                <w:color w:val="C00000"/>
                <w:sz w:val="22"/>
                <w:szCs w:val="22"/>
              </w:rPr>
              <w:t>,</w:t>
            </w:r>
            <w:r w:rsidRPr="005E4BCD">
              <w:rPr>
                <w:rFonts w:asciiTheme="minorHAnsi" w:hAnsiTheme="minorHAnsi" w:cstheme="minorHAnsi"/>
                <w:b/>
                <w:color w:val="C00000"/>
                <w:sz w:val="22"/>
                <w:szCs w:val="22"/>
              </w:rPr>
              <w:t>I,P,T</w:t>
            </w:r>
          </w:p>
        </w:tc>
      </w:tr>
      <w:tr w:rsidR="00714348" w:rsidRPr="005E4BCD" w14:paraId="433C09A3" w14:textId="77777777" w:rsidTr="00247AFA">
        <w:tc>
          <w:tcPr>
            <w:tcW w:w="705" w:type="dxa"/>
          </w:tcPr>
          <w:p w14:paraId="030EF3B4" w14:textId="2EC95978" w:rsidR="00714348" w:rsidRPr="005E4BCD" w:rsidRDefault="00714348" w:rsidP="00247AFA">
            <w:pPr>
              <w:pStyle w:val="PS-1stBullet"/>
              <w:tabs>
                <w:tab w:val="clear" w:pos="336"/>
              </w:tabs>
              <w:ind w:left="0" w:firstLine="0"/>
              <w:rPr>
                <w:rFonts w:asciiTheme="minorHAnsi" w:hAnsiTheme="minorHAnsi" w:cstheme="minorHAnsi"/>
                <w:b w:val="0"/>
                <w:sz w:val="22"/>
                <w:szCs w:val="22"/>
              </w:rPr>
            </w:pPr>
            <w:r w:rsidRPr="005E4BCD">
              <w:rPr>
                <w:rFonts w:asciiTheme="minorHAnsi" w:hAnsiTheme="minorHAnsi" w:cstheme="minorHAnsi"/>
                <w:b w:val="0"/>
                <w:sz w:val="22"/>
                <w:szCs w:val="22"/>
              </w:rPr>
              <w:t>1</w:t>
            </w:r>
            <w:r w:rsidR="008B655D">
              <w:rPr>
                <w:rFonts w:asciiTheme="minorHAnsi" w:hAnsiTheme="minorHAnsi" w:cstheme="minorHAnsi"/>
                <w:b w:val="0"/>
                <w:sz w:val="22"/>
                <w:szCs w:val="22"/>
              </w:rPr>
              <w:t>0</w:t>
            </w:r>
          </w:p>
        </w:tc>
        <w:tc>
          <w:tcPr>
            <w:tcW w:w="7683" w:type="dxa"/>
          </w:tcPr>
          <w:p w14:paraId="6FA7DF69" w14:textId="77777777" w:rsidR="00714348" w:rsidRPr="00215DBA" w:rsidRDefault="00714348" w:rsidP="00247AFA">
            <w:pPr>
              <w:spacing w:line="240" w:lineRule="exact"/>
              <w:ind w:right="1131"/>
              <w:rPr>
                <w:rFonts w:asciiTheme="minorHAnsi" w:hAnsiTheme="minorHAnsi" w:cstheme="minorBidi"/>
              </w:rPr>
            </w:pPr>
            <w:r w:rsidRPr="10C70C1B">
              <w:rPr>
                <w:rFonts w:asciiTheme="minorHAnsi" w:hAnsiTheme="minorHAnsi" w:cstheme="minorBidi"/>
              </w:rPr>
              <w:t xml:space="preserve">Knowledge of HE income generation practices related to knowledge exchange, research, commercial Services, and academic services rendered </w:t>
            </w:r>
          </w:p>
          <w:p w14:paraId="1632A0A2" w14:textId="77777777" w:rsidR="00714348" w:rsidRPr="005E4BCD" w:rsidRDefault="00714348" w:rsidP="00247AFA">
            <w:pPr>
              <w:pStyle w:val="PS-1stBullet"/>
              <w:tabs>
                <w:tab w:val="clear" w:pos="336"/>
              </w:tabs>
              <w:ind w:left="0" w:firstLine="0"/>
              <w:rPr>
                <w:rFonts w:asciiTheme="minorHAnsi" w:hAnsiTheme="minorHAnsi" w:cstheme="minorHAnsi"/>
                <w:b w:val="0"/>
                <w:sz w:val="22"/>
                <w:szCs w:val="22"/>
              </w:rPr>
            </w:pPr>
          </w:p>
        </w:tc>
        <w:tc>
          <w:tcPr>
            <w:tcW w:w="1080" w:type="dxa"/>
          </w:tcPr>
          <w:p w14:paraId="2F491708" w14:textId="77777777" w:rsidR="00714348" w:rsidRPr="005E4BCD" w:rsidRDefault="00714348" w:rsidP="00247AFA">
            <w:pPr>
              <w:rPr>
                <w:rFonts w:asciiTheme="minorHAnsi" w:hAnsiTheme="minorHAnsi" w:cstheme="minorHAnsi"/>
              </w:rPr>
            </w:pPr>
            <w:r w:rsidRPr="005E4BCD">
              <w:rPr>
                <w:rFonts w:asciiTheme="minorHAnsi" w:hAnsiTheme="minorHAnsi" w:cstheme="minorHAnsi"/>
              </w:rPr>
              <w:t>Essential</w:t>
            </w:r>
          </w:p>
        </w:tc>
        <w:tc>
          <w:tcPr>
            <w:tcW w:w="1080" w:type="dxa"/>
          </w:tcPr>
          <w:p w14:paraId="22055FE1" w14:textId="77777777" w:rsidR="00714348" w:rsidRPr="005E4BCD" w:rsidRDefault="00714348" w:rsidP="006177D0">
            <w:pPr>
              <w:jc w:val="center"/>
              <w:rPr>
                <w:rFonts w:asciiTheme="minorHAnsi" w:hAnsiTheme="minorHAnsi" w:cstheme="minorHAnsi"/>
              </w:rPr>
            </w:pPr>
            <w:r w:rsidRPr="005E4BCD">
              <w:rPr>
                <w:rFonts w:asciiTheme="minorHAnsi" w:hAnsiTheme="minorHAnsi" w:cstheme="minorHAnsi"/>
              </w:rPr>
              <w:t>A, I</w:t>
            </w:r>
          </w:p>
        </w:tc>
      </w:tr>
      <w:tr w:rsidR="00714348" w:rsidRPr="005E4BCD" w14:paraId="6FA3F391" w14:textId="77777777" w:rsidTr="00247AFA">
        <w:tc>
          <w:tcPr>
            <w:tcW w:w="705" w:type="dxa"/>
            <w:shd w:val="clear" w:color="auto" w:fill="auto"/>
          </w:tcPr>
          <w:p w14:paraId="714A9651" w14:textId="4F50DD4F" w:rsidR="00714348" w:rsidRPr="005E4BCD" w:rsidRDefault="00714348" w:rsidP="00247AFA">
            <w:pPr>
              <w:pStyle w:val="PS-1stBullet"/>
              <w:tabs>
                <w:tab w:val="clear" w:pos="336"/>
              </w:tabs>
              <w:ind w:left="0" w:firstLine="0"/>
              <w:rPr>
                <w:rFonts w:asciiTheme="minorHAnsi" w:hAnsiTheme="minorHAnsi" w:cstheme="minorHAnsi"/>
                <w:b w:val="0"/>
                <w:sz w:val="22"/>
                <w:szCs w:val="22"/>
              </w:rPr>
            </w:pPr>
            <w:r w:rsidRPr="005E4BCD">
              <w:rPr>
                <w:rFonts w:asciiTheme="minorHAnsi" w:hAnsiTheme="minorHAnsi" w:cstheme="minorHAnsi"/>
                <w:b w:val="0"/>
                <w:sz w:val="22"/>
                <w:szCs w:val="22"/>
              </w:rPr>
              <w:t>1</w:t>
            </w:r>
            <w:r w:rsidR="008B655D">
              <w:rPr>
                <w:rFonts w:asciiTheme="minorHAnsi" w:hAnsiTheme="minorHAnsi" w:cstheme="minorHAnsi"/>
                <w:b w:val="0"/>
                <w:sz w:val="22"/>
                <w:szCs w:val="22"/>
              </w:rPr>
              <w:t>1</w:t>
            </w:r>
          </w:p>
        </w:tc>
        <w:tc>
          <w:tcPr>
            <w:tcW w:w="7683" w:type="dxa"/>
            <w:shd w:val="clear" w:color="auto" w:fill="auto"/>
          </w:tcPr>
          <w:p w14:paraId="5575950A" w14:textId="77777777" w:rsidR="00714348" w:rsidRPr="005E4BCD" w:rsidRDefault="00714348" w:rsidP="00247AFA">
            <w:pPr>
              <w:pStyle w:val="PS-1stBullet"/>
              <w:tabs>
                <w:tab w:val="clear" w:pos="336"/>
              </w:tabs>
              <w:ind w:left="0" w:firstLine="0"/>
              <w:rPr>
                <w:rFonts w:asciiTheme="minorHAnsi" w:hAnsiTheme="minorHAnsi" w:cstheme="minorHAnsi"/>
                <w:b w:val="0"/>
                <w:sz w:val="22"/>
                <w:szCs w:val="22"/>
              </w:rPr>
            </w:pPr>
            <w:r>
              <w:rPr>
                <w:rFonts w:asciiTheme="minorHAnsi" w:hAnsiTheme="minorHAnsi" w:cstheme="minorHAnsi"/>
                <w:b w:val="0"/>
                <w:sz w:val="22"/>
                <w:szCs w:val="22"/>
              </w:rPr>
              <w:t>Customer relationship management systems and the implementation of such system across HE organisations</w:t>
            </w:r>
            <w:r w:rsidRPr="005E4BCD">
              <w:rPr>
                <w:rFonts w:asciiTheme="minorHAnsi" w:hAnsiTheme="minorHAnsi" w:cstheme="minorHAnsi"/>
                <w:b w:val="0"/>
                <w:sz w:val="22"/>
                <w:szCs w:val="22"/>
              </w:rPr>
              <w:t xml:space="preserve"> </w:t>
            </w:r>
          </w:p>
        </w:tc>
        <w:tc>
          <w:tcPr>
            <w:tcW w:w="1080" w:type="dxa"/>
            <w:shd w:val="clear" w:color="auto" w:fill="auto"/>
          </w:tcPr>
          <w:p w14:paraId="1AE384F7" w14:textId="77777777" w:rsidR="00714348" w:rsidRPr="008A4923" w:rsidRDefault="00714348" w:rsidP="00247AFA">
            <w:pPr>
              <w:rPr>
                <w:rFonts w:asciiTheme="minorHAnsi" w:hAnsiTheme="minorHAnsi" w:cstheme="minorHAnsi"/>
              </w:rPr>
            </w:pPr>
            <w:r>
              <w:rPr>
                <w:rFonts w:asciiTheme="minorHAnsi" w:hAnsiTheme="minorHAnsi" w:cstheme="minorHAnsi"/>
              </w:rPr>
              <w:t>Essential</w:t>
            </w:r>
          </w:p>
        </w:tc>
        <w:tc>
          <w:tcPr>
            <w:tcW w:w="1080" w:type="dxa"/>
            <w:shd w:val="clear" w:color="auto" w:fill="auto"/>
          </w:tcPr>
          <w:p w14:paraId="2570B386" w14:textId="3122C19C" w:rsidR="00714348" w:rsidRPr="008A4923" w:rsidRDefault="00714348" w:rsidP="006177D0">
            <w:pPr>
              <w:jc w:val="center"/>
              <w:rPr>
                <w:rFonts w:asciiTheme="minorHAnsi" w:hAnsiTheme="minorHAnsi" w:cstheme="minorHAnsi"/>
              </w:rPr>
            </w:pPr>
            <w:r w:rsidRPr="008A4923">
              <w:rPr>
                <w:rFonts w:asciiTheme="minorHAnsi" w:hAnsiTheme="minorHAnsi" w:cstheme="minorHAnsi"/>
              </w:rPr>
              <w:t>A, I</w:t>
            </w:r>
          </w:p>
        </w:tc>
      </w:tr>
      <w:tr w:rsidR="00714348" w:rsidRPr="005E4BCD" w14:paraId="59BD8B75" w14:textId="77777777" w:rsidTr="00247AFA">
        <w:tc>
          <w:tcPr>
            <w:tcW w:w="705" w:type="dxa"/>
            <w:shd w:val="clear" w:color="auto" w:fill="auto"/>
          </w:tcPr>
          <w:p w14:paraId="7FC40459" w14:textId="7D9A49DD" w:rsidR="00714348" w:rsidRPr="005E4BCD" w:rsidRDefault="00714348" w:rsidP="00247AFA">
            <w:pPr>
              <w:pStyle w:val="PS-1stBullet"/>
              <w:tabs>
                <w:tab w:val="clear" w:pos="336"/>
              </w:tabs>
              <w:ind w:left="0" w:firstLine="0"/>
              <w:rPr>
                <w:rFonts w:asciiTheme="minorHAnsi" w:hAnsiTheme="minorHAnsi" w:cstheme="minorHAnsi"/>
                <w:b w:val="0"/>
                <w:sz w:val="22"/>
                <w:szCs w:val="22"/>
              </w:rPr>
            </w:pPr>
            <w:r w:rsidRPr="005E4BCD">
              <w:rPr>
                <w:rFonts w:asciiTheme="minorHAnsi" w:hAnsiTheme="minorHAnsi" w:cstheme="minorHAnsi"/>
                <w:b w:val="0"/>
                <w:sz w:val="22"/>
                <w:szCs w:val="22"/>
              </w:rPr>
              <w:t>1</w:t>
            </w:r>
            <w:r w:rsidR="008B655D">
              <w:rPr>
                <w:rFonts w:asciiTheme="minorHAnsi" w:hAnsiTheme="minorHAnsi" w:cstheme="minorHAnsi"/>
                <w:b w:val="0"/>
                <w:sz w:val="22"/>
                <w:szCs w:val="22"/>
              </w:rPr>
              <w:t>2</w:t>
            </w:r>
          </w:p>
        </w:tc>
        <w:tc>
          <w:tcPr>
            <w:tcW w:w="7683" w:type="dxa"/>
            <w:shd w:val="clear" w:color="auto" w:fill="auto"/>
          </w:tcPr>
          <w:p w14:paraId="1DE7C225" w14:textId="77777777" w:rsidR="00714348" w:rsidRPr="005E4BCD" w:rsidRDefault="00714348" w:rsidP="00247AFA">
            <w:pPr>
              <w:pStyle w:val="PS-1stBullet"/>
              <w:tabs>
                <w:tab w:val="clear" w:pos="336"/>
              </w:tabs>
              <w:ind w:left="0" w:firstLine="0"/>
              <w:rPr>
                <w:rFonts w:asciiTheme="minorHAnsi" w:hAnsiTheme="minorHAnsi" w:cstheme="minorHAnsi"/>
                <w:b w:val="0"/>
                <w:sz w:val="22"/>
                <w:szCs w:val="22"/>
              </w:rPr>
            </w:pPr>
            <w:r>
              <w:rPr>
                <w:rFonts w:asciiTheme="minorHAnsi" w:hAnsiTheme="minorHAnsi" w:cstheme="minorHAnsi"/>
                <w:b w:val="0"/>
                <w:sz w:val="22"/>
                <w:szCs w:val="22"/>
              </w:rPr>
              <w:t>P</w:t>
            </w:r>
            <w:r w:rsidRPr="008D6BC3">
              <w:rPr>
                <w:rFonts w:asciiTheme="minorHAnsi" w:hAnsiTheme="minorHAnsi" w:cstheme="minorHAnsi"/>
                <w:b w:val="0"/>
                <w:sz w:val="22"/>
                <w:szCs w:val="22"/>
              </w:rPr>
              <w:t xml:space="preserve">rocess improvement techniques </w:t>
            </w:r>
            <w:r>
              <w:rPr>
                <w:rFonts w:asciiTheme="minorHAnsi" w:hAnsiTheme="minorHAnsi" w:cstheme="minorHAnsi"/>
                <w:b w:val="0"/>
                <w:sz w:val="22"/>
                <w:szCs w:val="22"/>
              </w:rPr>
              <w:t>and deployment of client work winning processes</w:t>
            </w:r>
          </w:p>
        </w:tc>
        <w:tc>
          <w:tcPr>
            <w:tcW w:w="1080" w:type="dxa"/>
            <w:shd w:val="clear" w:color="auto" w:fill="auto"/>
          </w:tcPr>
          <w:p w14:paraId="5F0FCA00" w14:textId="77777777" w:rsidR="00714348" w:rsidRPr="008A4923" w:rsidRDefault="00714348" w:rsidP="00247AFA">
            <w:pPr>
              <w:rPr>
                <w:rFonts w:asciiTheme="minorHAnsi" w:hAnsiTheme="minorHAnsi" w:cstheme="minorHAnsi"/>
              </w:rPr>
            </w:pPr>
            <w:r w:rsidRPr="008A4923">
              <w:rPr>
                <w:rFonts w:asciiTheme="minorHAnsi" w:hAnsiTheme="minorHAnsi" w:cstheme="minorHAnsi"/>
              </w:rPr>
              <w:t>Essential</w:t>
            </w:r>
          </w:p>
        </w:tc>
        <w:tc>
          <w:tcPr>
            <w:tcW w:w="1080" w:type="dxa"/>
            <w:shd w:val="clear" w:color="auto" w:fill="auto"/>
          </w:tcPr>
          <w:p w14:paraId="7BC5438E" w14:textId="1D6A3BCA" w:rsidR="00714348" w:rsidRPr="008A4923" w:rsidRDefault="00714348" w:rsidP="006177D0">
            <w:pPr>
              <w:jc w:val="center"/>
              <w:rPr>
                <w:rFonts w:asciiTheme="minorHAnsi" w:hAnsiTheme="minorHAnsi" w:cstheme="minorHAnsi"/>
              </w:rPr>
            </w:pPr>
            <w:r w:rsidRPr="008A4923">
              <w:rPr>
                <w:rFonts w:asciiTheme="minorHAnsi" w:hAnsiTheme="minorHAnsi" w:cstheme="minorHAnsi"/>
              </w:rPr>
              <w:t>A, I</w:t>
            </w:r>
          </w:p>
        </w:tc>
      </w:tr>
      <w:tr w:rsidR="00714348" w:rsidRPr="005E4BCD" w14:paraId="7961B784" w14:textId="77777777" w:rsidTr="00247AFA">
        <w:tc>
          <w:tcPr>
            <w:tcW w:w="705" w:type="dxa"/>
          </w:tcPr>
          <w:p w14:paraId="579BDE7F" w14:textId="523FAE6E" w:rsidR="00714348" w:rsidRPr="005E4BCD" w:rsidRDefault="00714348" w:rsidP="00247AFA">
            <w:pPr>
              <w:pStyle w:val="PS-1stBullet"/>
              <w:tabs>
                <w:tab w:val="clear" w:pos="336"/>
              </w:tabs>
              <w:ind w:left="0" w:firstLine="0"/>
              <w:rPr>
                <w:rFonts w:asciiTheme="minorHAnsi" w:hAnsiTheme="minorHAnsi" w:cstheme="minorHAnsi"/>
                <w:b w:val="0"/>
                <w:sz w:val="22"/>
                <w:szCs w:val="22"/>
              </w:rPr>
            </w:pPr>
            <w:r w:rsidRPr="005E4BCD">
              <w:rPr>
                <w:rFonts w:asciiTheme="minorHAnsi" w:hAnsiTheme="minorHAnsi" w:cstheme="minorHAnsi"/>
                <w:b w:val="0"/>
                <w:sz w:val="22"/>
                <w:szCs w:val="22"/>
              </w:rPr>
              <w:t>1</w:t>
            </w:r>
            <w:r w:rsidR="008B655D">
              <w:rPr>
                <w:rFonts w:asciiTheme="minorHAnsi" w:hAnsiTheme="minorHAnsi" w:cstheme="minorHAnsi"/>
                <w:b w:val="0"/>
                <w:sz w:val="22"/>
                <w:szCs w:val="22"/>
              </w:rPr>
              <w:t>3</w:t>
            </w:r>
          </w:p>
        </w:tc>
        <w:tc>
          <w:tcPr>
            <w:tcW w:w="7683" w:type="dxa"/>
          </w:tcPr>
          <w:p w14:paraId="11B3838F" w14:textId="77777777" w:rsidR="00714348" w:rsidRPr="005E4BCD" w:rsidRDefault="00714348" w:rsidP="00247AFA">
            <w:pPr>
              <w:pStyle w:val="PS-1stBullet"/>
              <w:tabs>
                <w:tab w:val="clear" w:pos="336"/>
              </w:tabs>
              <w:ind w:left="0" w:firstLine="0"/>
              <w:rPr>
                <w:rFonts w:asciiTheme="minorHAnsi" w:hAnsiTheme="minorHAnsi" w:cstheme="minorBidi"/>
                <w:b w:val="0"/>
                <w:sz w:val="22"/>
                <w:szCs w:val="22"/>
              </w:rPr>
            </w:pPr>
            <w:r w:rsidRPr="10C70C1B">
              <w:rPr>
                <w:rFonts w:asciiTheme="minorHAnsi" w:hAnsiTheme="minorHAnsi" w:cstheme="minorBidi"/>
                <w:b w:val="0"/>
                <w:sz w:val="22"/>
                <w:szCs w:val="22"/>
              </w:rPr>
              <w:t>Identifying, building, and creating product and services in complex multi-matrix-based organisations</w:t>
            </w:r>
          </w:p>
        </w:tc>
        <w:tc>
          <w:tcPr>
            <w:tcW w:w="1080" w:type="dxa"/>
          </w:tcPr>
          <w:p w14:paraId="2ECABB20" w14:textId="3A68B2A7" w:rsidR="00714348" w:rsidRPr="005E4BCD" w:rsidRDefault="003B0B7C" w:rsidP="00247AFA">
            <w:pPr>
              <w:rPr>
                <w:rFonts w:asciiTheme="minorHAnsi" w:hAnsiTheme="minorHAnsi" w:cstheme="minorHAnsi"/>
              </w:rPr>
            </w:pPr>
            <w:r>
              <w:rPr>
                <w:rFonts w:asciiTheme="minorHAnsi" w:hAnsiTheme="minorHAnsi" w:cstheme="minorHAnsi"/>
              </w:rPr>
              <w:t>Desirable</w:t>
            </w:r>
          </w:p>
        </w:tc>
        <w:tc>
          <w:tcPr>
            <w:tcW w:w="1080" w:type="dxa"/>
          </w:tcPr>
          <w:p w14:paraId="32797A9D" w14:textId="77777777" w:rsidR="00714348" w:rsidRPr="005E4BCD" w:rsidRDefault="00714348" w:rsidP="006177D0">
            <w:pPr>
              <w:jc w:val="center"/>
              <w:rPr>
                <w:rFonts w:asciiTheme="minorHAnsi" w:hAnsiTheme="minorHAnsi" w:cstheme="minorBidi"/>
              </w:rPr>
            </w:pPr>
            <w:r w:rsidRPr="10C70C1B">
              <w:rPr>
                <w:rFonts w:asciiTheme="minorHAnsi" w:hAnsiTheme="minorHAnsi" w:cstheme="minorBidi"/>
              </w:rPr>
              <w:t>A, I</w:t>
            </w:r>
          </w:p>
        </w:tc>
      </w:tr>
    </w:tbl>
    <w:p w14:paraId="3E5584D1" w14:textId="77777777" w:rsidR="00136F4B" w:rsidRDefault="00136F4B" w:rsidP="00714348">
      <w:pPr>
        <w:ind w:right="363" w:hanging="567"/>
        <w:rPr>
          <w:rFonts w:asciiTheme="minorHAnsi" w:hAnsiTheme="minorHAnsi" w:cstheme="minorHAnsi"/>
          <w:b/>
          <w:color w:val="C00000"/>
        </w:rPr>
      </w:pPr>
    </w:p>
    <w:p w14:paraId="34CA4508" w14:textId="42C9447F" w:rsidR="00714348" w:rsidRPr="005E4BCD" w:rsidRDefault="00714348" w:rsidP="00714348">
      <w:pPr>
        <w:ind w:right="363" w:hanging="567"/>
        <w:rPr>
          <w:rFonts w:asciiTheme="minorHAnsi" w:hAnsiTheme="minorHAnsi" w:cstheme="minorHAnsi"/>
          <w:b/>
          <w:color w:val="C00000"/>
        </w:rPr>
      </w:pPr>
      <w:r w:rsidRPr="005E4BCD">
        <w:rPr>
          <w:rFonts w:asciiTheme="minorHAnsi" w:hAnsiTheme="minorHAnsi" w:cstheme="minorHAnsi"/>
          <w:b/>
          <w:color w:val="C00000"/>
        </w:rPr>
        <w:t>Skills &amp; Competencies</w:t>
      </w:r>
    </w:p>
    <w:p w14:paraId="4EC703F8" w14:textId="77777777" w:rsidR="00714348" w:rsidRPr="005E4BCD" w:rsidRDefault="00714348" w:rsidP="00714348">
      <w:pPr>
        <w:ind w:right="363"/>
        <w:rPr>
          <w:rFonts w:asciiTheme="minorHAnsi" w:hAnsiTheme="minorHAnsi" w:cstheme="minorHAnsi"/>
          <w:b/>
          <w:color w:val="000080"/>
        </w:rPr>
      </w:pPr>
    </w:p>
    <w:tbl>
      <w:tblPr>
        <w:tblW w:w="10548" w:type="dxa"/>
        <w:tblInd w:w="-7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714348" w:rsidRPr="005E4BCD" w14:paraId="69CBCAA2" w14:textId="77777777" w:rsidTr="00247AFA">
        <w:trPr>
          <w:trHeight w:val="436"/>
        </w:trPr>
        <w:tc>
          <w:tcPr>
            <w:tcW w:w="534" w:type="dxa"/>
          </w:tcPr>
          <w:p w14:paraId="43F0268C" w14:textId="77777777" w:rsidR="00714348" w:rsidRPr="005E4BCD" w:rsidRDefault="00714348" w:rsidP="00247AFA">
            <w:pPr>
              <w:pStyle w:val="PS-Heading3"/>
              <w:rPr>
                <w:rFonts w:asciiTheme="minorHAnsi" w:hAnsiTheme="minorHAnsi" w:cstheme="minorHAnsi"/>
                <w:sz w:val="22"/>
                <w:szCs w:val="22"/>
              </w:rPr>
            </w:pPr>
          </w:p>
        </w:tc>
        <w:tc>
          <w:tcPr>
            <w:tcW w:w="7854" w:type="dxa"/>
            <w:shd w:val="clear" w:color="auto" w:fill="F2F2F2" w:themeFill="background1" w:themeFillShade="F2"/>
          </w:tcPr>
          <w:p w14:paraId="6F03A073" w14:textId="77777777" w:rsidR="00714348" w:rsidRPr="005E4BCD" w:rsidRDefault="00714348" w:rsidP="00247AFA">
            <w:pPr>
              <w:pStyle w:val="PS-Heading3"/>
              <w:rPr>
                <w:rFonts w:asciiTheme="minorHAnsi" w:hAnsiTheme="minorHAnsi" w:cstheme="minorHAnsi"/>
                <w:b/>
                <w:color w:val="C00000"/>
                <w:sz w:val="22"/>
                <w:szCs w:val="22"/>
              </w:rPr>
            </w:pPr>
            <w:r w:rsidRPr="005E4BCD">
              <w:rPr>
                <w:rFonts w:asciiTheme="minorHAnsi" w:hAnsiTheme="minorHAnsi" w:cstheme="minorHAnsi"/>
                <w:b/>
                <w:color w:val="C00000"/>
                <w:sz w:val="22"/>
                <w:szCs w:val="22"/>
              </w:rPr>
              <w:t>The successful candidate should demonstrate:</w:t>
            </w:r>
          </w:p>
        </w:tc>
        <w:tc>
          <w:tcPr>
            <w:tcW w:w="1080" w:type="dxa"/>
            <w:shd w:val="clear" w:color="auto" w:fill="F2F2F2" w:themeFill="background1" w:themeFillShade="F2"/>
          </w:tcPr>
          <w:p w14:paraId="792F4293" w14:textId="77777777" w:rsidR="00714348" w:rsidRPr="005E4BCD" w:rsidRDefault="00714348" w:rsidP="00247AFA">
            <w:pPr>
              <w:pStyle w:val="PS-tested-by"/>
              <w:rPr>
                <w:rFonts w:asciiTheme="minorHAnsi" w:hAnsiTheme="minorHAnsi" w:cstheme="minorHAnsi"/>
                <w:b/>
                <w:color w:val="C00000"/>
                <w:sz w:val="22"/>
                <w:szCs w:val="22"/>
              </w:rPr>
            </w:pPr>
            <w:r w:rsidRPr="005E4BCD">
              <w:rPr>
                <w:rFonts w:asciiTheme="minorHAnsi" w:hAnsiTheme="minorHAnsi" w:cstheme="minorHAnsi"/>
                <w:b/>
                <w:color w:val="C00000"/>
                <w:sz w:val="22"/>
                <w:szCs w:val="22"/>
              </w:rPr>
              <w:t>Essential/ Desirable</w:t>
            </w:r>
          </w:p>
        </w:tc>
        <w:tc>
          <w:tcPr>
            <w:tcW w:w="1080" w:type="dxa"/>
            <w:shd w:val="clear" w:color="auto" w:fill="F2F2F2" w:themeFill="background1" w:themeFillShade="F2"/>
          </w:tcPr>
          <w:p w14:paraId="4B5079F9" w14:textId="77777777" w:rsidR="00136F4B" w:rsidRPr="005E4BCD" w:rsidRDefault="00136F4B" w:rsidP="00136F4B">
            <w:pPr>
              <w:pStyle w:val="PS-tested-by"/>
              <w:spacing w:before="0" w:after="0"/>
              <w:rPr>
                <w:rFonts w:asciiTheme="minorHAnsi" w:hAnsiTheme="minorHAnsi" w:cstheme="minorHAnsi"/>
                <w:b/>
                <w:color w:val="C00000"/>
                <w:sz w:val="22"/>
                <w:szCs w:val="22"/>
              </w:rPr>
            </w:pPr>
            <w:r w:rsidRPr="005E4BCD">
              <w:rPr>
                <w:rFonts w:asciiTheme="minorHAnsi" w:hAnsiTheme="minorHAnsi" w:cstheme="minorHAnsi"/>
                <w:b/>
                <w:color w:val="C00000"/>
                <w:sz w:val="22"/>
                <w:szCs w:val="22"/>
              </w:rPr>
              <w:t>Tested by</w:t>
            </w:r>
          </w:p>
          <w:p w14:paraId="72F2DB16" w14:textId="69642AC2" w:rsidR="00714348" w:rsidRPr="005E4BCD" w:rsidRDefault="00136F4B" w:rsidP="00136F4B">
            <w:pPr>
              <w:pStyle w:val="PS-tested-by"/>
              <w:spacing w:before="0" w:after="0"/>
              <w:rPr>
                <w:rFonts w:asciiTheme="minorHAnsi" w:hAnsiTheme="minorHAnsi" w:cstheme="minorHAnsi"/>
                <w:b/>
                <w:color w:val="C00000"/>
                <w:sz w:val="22"/>
                <w:szCs w:val="22"/>
              </w:rPr>
            </w:pPr>
            <w:r w:rsidRPr="005E4BCD">
              <w:rPr>
                <w:rFonts w:asciiTheme="minorHAnsi" w:hAnsiTheme="minorHAnsi" w:cstheme="minorHAnsi"/>
                <w:b/>
                <w:color w:val="C00000"/>
                <w:sz w:val="22"/>
                <w:szCs w:val="22"/>
              </w:rPr>
              <w:t>A</w:t>
            </w:r>
            <w:r>
              <w:rPr>
                <w:rFonts w:asciiTheme="minorHAnsi" w:hAnsiTheme="minorHAnsi" w:cstheme="minorHAnsi"/>
                <w:b/>
                <w:color w:val="C00000"/>
                <w:sz w:val="22"/>
                <w:szCs w:val="22"/>
              </w:rPr>
              <w:t>,</w:t>
            </w:r>
            <w:r w:rsidRPr="005E4BCD">
              <w:rPr>
                <w:rFonts w:asciiTheme="minorHAnsi" w:hAnsiTheme="minorHAnsi" w:cstheme="minorHAnsi"/>
                <w:b/>
                <w:color w:val="C00000"/>
                <w:sz w:val="22"/>
                <w:szCs w:val="22"/>
              </w:rPr>
              <w:t>I,P,T</w:t>
            </w:r>
          </w:p>
        </w:tc>
      </w:tr>
      <w:tr w:rsidR="00714348" w:rsidRPr="005E4BCD" w14:paraId="3F0486B5" w14:textId="77777777" w:rsidTr="00247AFA">
        <w:tc>
          <w:tcPr>
            <w:tcW w:w="534" w:type="dxa"/>
            <w:shd w:val="clear" w:color="auto" w:fill="auto"/>
          </w:tcPr>
          <w:p w14:paraId="4A299B91" w14:textId="399C20FF" w:rsidR="00714348" w:rsidRPr="005E4BCD" w:rsidRDefault="00714348" w:rsidP="00247AFA">
            <w:pPr>
              <w:pStyle w:val="PS-1stBullet"/>
              <w:tabs>
                <w:tab w:val="clear" w:pos="336"/>
              </w:tabs>
              <w:ind w:left="0" w:firstLine="0"/>
              <w:rPr>
                <w:rFonts w:asciiTheme="minorHAnsi" w:hAnsiTheme="minorHAnsi" w:cstheme="minorHAnsi"/>
                <w:b w:val="0"/>
                <w:sz w:val="22"/>
                <w:szCs w:val="22"/>
              </w:rPr>
            </w:pPr>
            <w:r w:rsidRPr="005E4BCD">
              <w:rPr>
                <w:rFonts w:asciiTheme="minorHAnsi" w:hAnsiTheme="minorHAnsi" w:cstheme="minorHAnsi"/>
                <w:b w:val="0"/>
                <w:sz w:val="22"/>
                <w:szCs w:val="22"/>
              </w:rPr>
              <w:t>1</w:t>
            </w:r>
            <w:r w:rsidR="008B655D">
              <w:rPr>
                <w:rFonts w:asciiTheme="minorHAnsi" w:hAnsiTheme="minorHAnsi" w:cstheme="minorHAnsi"/>
                <w:b w:val="0"/>
                <w:sz w:val="22"/>
                <w:szCs w:val="22"/>
              </w:rPr>
              <w:t>4</w:t>
            </w:r>
          </w:p>
        </w:tc>
        <w:tc>
          <w:tcPr>
            <w:tcW w:w="7854" w:type="dxa"/>
            <w:shd w:val="clear" w:color="auto" w:fill="auto"/>
          </w:tcPr>
          <w:p w14:paraId="3941E70A" w14:textId="0BEE9858" w:rsidR="00714348" w:rsidRPr="005E4BCD" w:rsidRDefault="00714348" w:rsidP="00247AFA">
            <w:pPr>
              <w:pStyle w:val="PS-1stBullet"/>
              <w:tabs>
                <w:tab w:val="clear" w:pos="336"/>
              </w:tabs>
              <w:ind w:left="0" w:firstLine="0"/>
              <w:rPr>
                <w:rFonts w:asciiTheme="minorHAnsi" w:hAnsiTheme="minorHAnsi" w:cstheme="minorHAnsi"/>
                <w:b w:val="0"/>
                <w:sz w:val="22"/>
                <w:szCs w:val="22"/>
              </w:rPr>
            </w:pPr>
            <w:r w:rsidRPr="00437D00">
              <w:rPr>
                <w:rFonts w:asciiTheme="minorHAnsi" w:hAnsiTheme="minorHAnsi" w:cstheme="minorHAnsi"/>
                <w:b w:val="0"/>
                <w:sz w:val="22"/>
                <w:szCs w:val="22"/>
              </w:rPr>
              <w:t xml:space="preserve">Skilled in </w:t>
            </w:r>
            <w:r>
              <w:rPr>
                <w:rFonts w:asciiTheme="minorHAnsi" w:hAnsiTheme="minorHAnsi" w:cstheme="minorHAnsi"/>
                <w:b w:val="0"/>
                <w:sz w:val="22"/>
                <w:szCs w:val="22"/>
              </w:rPr>
              <w:t>developing presentations and professional pitch practices</w:t>
            </w:r>
            <w:r w:rsidRPr="00437D00">
              <w:rPr>
                <w:rFonts w:asciiTheme="minorHAnsi" w:hAnsiTheme="minorHAnsi" w:cstheme="minorHAnsi"/>
                <w:b w:val="0"/>
                <w:sz w:val="22"/>
                <w:szCs w:val="22"/>
              </w:rPr>
              <w:t>.</w:t>
            </w:r>
          </w:p>
        </w:tc>
        <w:tc>
          <w:tcPr>
            <w:tcW w:w="1080" w:type="dxa"/>
            <w:shd w:val="clear" w:color="auto" w:fill="auto"/>
          </w:tcPr>
          <w:p w14:paraId="30492A8C" w14:textId="77777777" w:rsidR="00714348" w:rsidRPr="005E4BCD" w:rsidRDefault="00714348" w:rsidP="00247AFA">
            <w:pPr>
              <w:rPr>
                <w:rFonts w:asciiTheme="minorHAnsi" w:hAnsiTheme="minorHAnsi" w:cstheme="minorHAnsi"/>
              </w:rPr>
            </w:pPr>
            <w:r w:rsidRPr="005E4BCD">
              <w:rPr>
                <w:rFonts w:asciiTheme="minorHAnsi" w:hAnsiTheme="minorHAnsi" w:cstheme="minorHAnsi"/>
              </w:rPr>
              <w:t>Essential</w:t>
            </w:r>
          </w:p>
        </w:tc>
        <w:tc>
          <w:tcPr>
            <w:tcW w:w="1080" w:type="dxa"/>
            <w:shd w:val="clear" w:color="auto" w:fill="auto"/>
          </w:tcPr>
          <w:p w14:paraId="01F21461" w14:textId="71D5271B" w:rsidR="00714348" w:rsidRPr="005E4BCD" w:rsidRDefault="00714348" w:rsidP="006177D0">
            <w:pPr>
              <w:jc w:val="center"/>
              <w:rPr>
                <w:rFonts w:asciiTheme="minorHAnsi" w:hAnsiTheme="minorHAnsi" w:cstheme="minorHAnsi"/>
              </w:rPr>
            </w:pPr>
            <w:r w:rsidRPr="005E4BCD">
              <w:rPr>
                <w:rFonts w:asciiTheme="minorHAnsi" w:hAnsiTheme="minorHAnsi" w:cstheme="minorHAnsi"/>
              </w:rPr>
              <w:t>A, I</w:t>
            </w:r>
          </w:p>
        </w:tc>
      </w:tr>
      <w:tr w:rsidR="00714348" w:rsidRPr="005E4BCD" w14:paraId="0AE89931" w14:textId="77777777" w:rsidTr="00247AFA">
        <w:tc>
          <w:tcPr>
            <w:tcW w:w="534" w:type="dxa"/>
            <w:shd w:val="clear" w:color="auto" w:fill="auto"/>
          </w:tcPr>
          <w:p w14:paraId="2BB0B3CF" w14:textId="7188BB3F" w:rsidR="00714348" w:rsidRPr="005E4BCD" w:rsidRDefault="00714348" w:rsidP="00247AFA">
            <w:pPr>
              <w:pStyle w:val="PS-1stBullet"/>
              <w:tabs>
                <w:tab w:val="clear" w:pos="336"/>
              </w:tabs>
              <w:ind w:left="0" w:firstLine="0"/>
              <w:rPr>
                <w:rFonts w:asciiTheme="minorHAnsi" w:hAnsiTheme="minorHAnsi" w:cstheme="minorHAnsi"/>
                <w:b w:val="0"/>
                <w:sz w:val="22"/>
                <w:szCs w:val="22"/>
              </w:rPr>
            </w:pPr>
            <w:r w:rsidRPr="005E4BCD">
              <w:rPr>
                <w:rFonts w:asciiTheme="minorHAnsi" w:hAnsiTheme="minorHAnsi" w:cstheme="minorHAnsi"/>
                <w:b w:val="0"/>
                <w:sz w:val="22"/>
                <w:szCs w:val="22"/>
              </w:rPr>
              <w:t>1</w:t>
            </w:r>
            <w:r w:rsidR="008B655D">
              <w:rPr>
                <w:rFonts w:asciiTheme="minorHAnsi" w:hAnsiTheme="minorHAnsi" w:cstheme="minorHAnsi"/>
                <w:b w:val="0"/>
                <w:sz w:val="22"/>
                <w:szCs w:val="22"/>
              </w:rPr>
              <w:t>5</w:t>
            </w:r>
          </w:p>
        </w:tc>
        <w:tc>
          <w:tcPr>
            <w:tcW w:w="7854" w:type="dxa"/>
            <w:shd w:val="clear" w:color="auto" w:fill="auto"/>
          </w:tcPr>
          <w:p w14:paraId="34EEE5D1" w14:textId="36CAA157" w:rsidR="00714348" w:rsidRPr="005E4BCD" w:rsidRDefault="00714348" w:rsidP="00247AFA">
            <w:pPr>
              <w:pStyle w:val="PS-1stBullet"/>
              <w:tabs>
                <w:tab w:val="clear" w:pos="336"/>
              </w:tabs>
              <w:ind w:left="0" w:firstLine="0"/>
              <w:rPr>
                <w:rFonts w:asciiTheme="minorHAnsi" w:hAnsiTheme="minorHAnsi" w:cstheme="minorHAnsi"/>
                <w:b w:val="0"/>
                <w:sz w:val="22"/>
                <w:szCs w:val="22"/>
              </w:rPr>
            </w:pPr>
            <w:r w:rsidRPr="005E4BCD">
              <w:rPr>
                <w:rFonts w:asciiTheme="minorHAnsi" w:hAnsiTheme="minorHAnsi" w:cstheme="minorHAnsi"/>
                <w:b w:val="0"/>
                <w:sz w:val="22"/>
                <w:szCs w:val="22"/>
              </w:rPr>
              <w:t>Strong</w:t>
            </w:r>
            <w:r w:rsidR="004B7BAB">
              <w:rPr>
                <w:rFonts w:asciiTheme="minorHAnsi" w:hAnsiTheme="minorHAnsi" w:cstheme="minorHAnsi"/>
                <w:b w:val="0"/>
                <w:sz w:val="22"/>
                <w:szCs w:val="22"/>
              </w:rPr>
              <w:t xml:space="preserve"> team working skills</w:t>
            </w:r>
            <w:r w:rsidRPr="005E4BCD">
              <w:rPr>
                <w:rFonts w:asciiTheme="minorHAnsi" w:hAnsiTheme="minorHAnsi" w:cstheme="minorHAnsi"/>
                <w:b w:val="0"/>
                <w:sz w:val="22"/>
                <w:szCs w:val="22"/>
              </w:rPr>
              <w:t xml:space="preserve"> and the ability to </w:t>
            </w:r>
            <w:r>
              <w:rPr>
                <w:rFonts w:asciiTheme="minorHAnsi" w:hAnsiTheme="minorHAnsi" w:cstheme="minorHAnsi"/>
                <w:b w:val="0"/>
                <w:sz w:val="22"/>
                <w:szCs w:val="22"/>
              </w:rPr>
              <w:t xml:space="preserve">persuade, </w:t>
            </w:r>
            <w:r w:rsidRPr="005E4BCD">
              <w:rPr>
                <w:rFonts w:asciiTheme="minorHAnsi" w:hAnsiTheme="minorHAnsi" w:cstheme="minorHAnsi"/>
                <w:b w:val="0"/>
                <w:sz w:val="22"/>
                <w:szCs w:val="22"/>
              </w:rPr>
              <w:t xml:space="preserve">motivate and influence </w:t>
            </w:r>
            <w:r>
              <w:rPr>
                <w:rFonts w:asciiTheme="minorHAnsi" w:hAnsiTheme="minorHAnsi" w:cstheme="minorHAnsi"/>
                <w:b w:val="0"/>
                <w:sz w:val="22"/>
                <w:szCs w:val="22"/>
              </w:rPr>
              <w:t>others</w:t>
            </w:r>
          </w:p>
        </w:tc>
        <w:tc>
          <w:tcPr>
            <w:tcW w:w="1080" w:type="dxa"/>
            <w:shd w:val="clear" w:color="auto" w:fill="auto"/>
          </w:tcPr>
          <w:p w14:paraId="4BF33FB1" w14:textId="77777777" w:rsidR="00714348" w:rsidRPr="005E4BCD" w:rsidRDefault="00714348" w:rsidP="00247AFA">
            <w:pPr>
              <w:rPr>
                <w:rFonts w:asciiTheme="minorHAnsi" w:hAnsiTheme="minorHAnsi" w:cstheme="minorHAnsi"/>
              </w:rPr>
            </w:pPr>
            <w:r w:rsidRPr="005E4BCD">
              <w:rPr>
                <w:rFonts w:asciiTheme="minorHAnsi" w:hAnsiTheme="minorHAnsi" w:cstheme="minorHAnsi"/>
              </w:rPr>
              <w:t xml:space="preserve">Essential </w:t>
            </w:r>
          </w:p>
        </w:tc>
        <w:tc>
          <w:tcPr>
            <w:tcW w:w="1080" w:type="dxa"/>
            <w:shd w:val="clear" w:color="auto" w:fill="auto"/>
          </w:tcPr>
          <w:p w14:paraId="4DDF4F0E" w14:textId="77777777" w:rsidR="00714348" w:rsidRPr="005E4BCD" w:rsidRDefault="00714348" w:rsidP="006177D0">
            <w:pPr>
              <w:jc w:val="center"/>
              <w:rPr>
                <w:rFonts w:asciiTheme="minorHAnsi" w:hAnsiTheme="minorHAnsi" w:cstheme="minorHAnsi"/>
              </w:rPr>
            </w:pPr>
            <w:r w:rsidRPr="005E4BCD">
              <w:rPr>
                <w:rFonts w:asciiTheme="minorHAnsi" w:hAnsiTheme="minorHAnsi" w:cstheme="minorHAnsi"/>
              </w:rPr>
              <w:t>A, I</w:t>
            </w:r>
          </w:p>
        </w:tc>
      </w:tr>
      <w:tr w:rsidR="00714348" w:rsidRPr="005E4BCD" w14:paraId="30C52F65" w14:textId="77777777" w:rsidTr="00247AFA">
        <w:tc>
          <w:tcPr>
            <w:tcW w:w="534" w:type="dxa"/>
            <w:shd w:val="clear" w:color="auto" w:fill="auto"/>
          </w:tcPr>
          <w:p w14:paraId="18499CC2" w14:textId="60EBB52C" w:rsidR="00714348" w:rsidRPr="005E4BCD" w:rsidRDefault="00714348" w:rsidP="00247AFA">
            <w:pPr>
              <w:pStyle w:val="PS-1stBullet"/>
              <w:tabs>
                <w:tab w:val="clear" w:pos="336"/>
              </w:tabs>
              <w:ind w:left="0" w:firstLine="0"/>
              <w:rPr>
                <w:rFonts w:asciiTheme="minorHAnsi" w:hAnsiTheme="minorHAnsi" w:cstheme="minorHAnsi"/>
                <w:b w:val="0"/>
                <w:sz w:val="22"/>
                <w:szCs w:val="22"/>
              </w:rPr>
            </w:pPr>
            <w:r>
              <w:rPr>
                <w:rFonts w:asciiTheme="minorHAnsi" w:hAnsiTheme="minorHAnsi" w:cstheme="minorHAnsi"/>
                <w:b w:val="0"/>
                <w:sz w:val="22"/>
                <w:szCs w:val="22"/>
              </w:rPr>
              <w:t>1</w:t>
            </w:r>
            <w:r w:rsidR="008B655D">
              <w:rPr>
                <w:rFonts w:asciiTheme="minorHAnsi" w:hAnsiTheme="minorHAnsi" w:cstheme="minorHAnsi"/>
                <w:b w:val="0"/>
                <w:sz w:val="22"/>
                <w:szCs w:val="22"/>
              </w:rPr>
              <w:t>6</w:t>
            </w:r>
          </w:p>
        </w:tc>
        <w:tc>
          <w:tcPr>
            <w:tcW w:w="7854" w:type="dxa"/>
            <w:shd w:val="clear" w:color="auto" w:fill="auto"/>
          </w:tcPr>
          <w:p w14:paraId="5B0F7B8B" w14:textId="77777777" w:rsidR="00714348" w:rsidRPr="005E4BCD" w:rsidRDefault="00714348" w:rsidP="00247AFA">
            <w:pPr>
              <w:pStyle w:val="PS-1stBullet"/>
              <w:tabs>
                <w:tab w:val="clear" w:pos="336"/>
              </w:tabs>
              <w:ind w:left="0" w:firstLine="0"/>
              <w:rPr>
                <w:rFonts w:asciiTheme="minorHAnsi" w:hAnsiTheme="minorHAnsi" w:cstheme="minorHAnsi"/>
                <w:b w:val="0"/>
                <w:sz w:val="22"/>
                <w:szCs w:val="22"/>
              </w:rPr>
            </w:pPr>
            <w:r w:rsidRPr="005E4BCD">
              <w:rPr>
                <w:rFonts w:asciiTheme="minorHAnsi" w:hAnsiTheme="minorHAnsi" w:cstheme="minorHAnsi"/>
                <w:b w:val="0"/>
                <w:sz w:val="22"/>
                <w:szCs w:val="22"/>
              </w:rPr>
              <w:t>Strong interpersonal, communication, political and influencing skills, and the ability to form effective relationships</w:t>
            </w:r>
          </w:p>
        </w:tc>
        <w:tc>
          <w:tcPr>
            <w:tcW w:w="1080" w:type="dxa"/>
            <w:shd w:val="clear" w:color="auto" w:fill="auto"/>
          </w:tcPr>
          <w:p w14:paraId="7C035EC1" w14:textId="77777777" w:rsidR="00714348" w:rsidRPr="005E4BCD" w:rsidRDefault="00714348" w:rsidP="00247AFA">
            <w:pPr>
              <w:rPr>
                <w:rFonts w:asciiTheme="minorHAnsi" w:hAnsiTheme="minorHAnsi" w:cstheme="minorHAnsi"/>
              </w:rPr>
            </w:pPr>
            <w:r w:rsidRPr="005E4BCD">
              <w:rPr>
                <w:rFonts w:asciiTheme="minorHAnsi" w:hAnsiTheme="minorHAnsi" w:cstheme="minorHAnsi"/>
              </w:rPr>
              <w:t>Essential</w:t>
            </w:r>
          </w:p>
        </w:tc>
        <w:tc>
          <w:tcPr>
            <w:tcW w:w="1080" w:type="dxa"/>
            <w:shd w:val="clear" w:color="auto" w:fill="auto"/>
          </w:tcPr>
          <w:p w14:paraId="28571B75" w14:textId="77777777" w:rsidR="00714348" w:rsidRPr="005E4BCD" w:rsidRDefault="00714348" w:rsidP="006177D0">
            <w:pPr>
              <w:jc w:val="center"/>
              <w:rPr>
                <w:rFonts w:asciiTheme="minorHAnsi" w:hAnsiTheme="minorHAnsi" w:cstheme="minorHAnsi"/>
              </w:rPr>
            </w:pPr>
            <w:r w:rsidRPr="005E4BCD">
              <w:rPr>
                <w:rFonts w:asciiTheme="minorHAnsi" w:hAnsiTheme="minorHAnsi" w:cstheme="minorHAnsi"/>
              </w:rPr>
              <w:t>A, I</w:t>
            </w:r>
          </w:p>
        </w:tc>
      </w:tr>
      <w:tr w:rsidR="00714348" w:rsidRPr="005E4BCD" w14:paraId="5B9477E8" w14:textId="77777777" w:rsidTr="00247AFA">
        <w:tc>
          <w:tcPr>
            <w:tcW w:w="534" w:type="dxa"/>
            <w:shd w:val="clear" w:color="auto" w:fill="auto"/>
          </w:tcPr>
          <w:p w14:paraId="17B81201" w14:textId="7EB7232C" w:rsidR="00714348" w:rsidRPr="005E4BCD" w:rsidRDefault="00714348" w:rsidP="00247AFA">
            <w:pPr>
              <w:pStyle w:val="PS-1stBullet"/>
              <w:tabs>
                <w:tab w:val="clear" w:pos="336"/>
              </w:tabs>
              <w:ind w:left="0" w:firstLine="0"/>
              <w:rPr>
                <w:rFonts w:asciiTheme="minorHAnsi" w:hAnsiTheme="minorHAnsi" w:cstheme="minorHAnsi"/>
                <w:b w:val="0"/>
                <w:sz w:val="22"/>
                <w:szCs w:val="22"/>
              </w:rPr>
            </w:pPr>
            <w:r>
              <w:rPr>
                <w:rFonts w:asciiTheme="minorHAnsi" w:hAnsiTheme="minorHAnsi" w:cstheme="minorHAnsi"/>
                <w:b w:val="0"/>
                <w:sz w:val="22"/>
                <w:szCs w:val="22"/>
              </w:rPr>
              <w:t>1</w:t>
            </w:r>
            <w:r w:rsidR="008B655D">
              <w:rPr>
                <w:rFonts w:asciiTheme="minorHAnsi" w:hAnsiTheme="minorHAnsi" w:cstheme="minorHAnsi"/>
                <w:b w:val="0"/>
                <w:sz w:val="22"/>
                <w:szCs w:val="22"/>
              </w:rPr>
              <w:t>7</w:t>
            </w:r>
          </w:p>
        </w:tc>
        <w:tc>
          <w:tcPr>
            <w:tcW w:w="7854" w:type="dxa"/>
            <w:shd w:val="clear" w:color="auto" w:fill="auto"/>
          </w:tcPr>
          <w:p w14:paraId="0B9781D0" w14:textId="77777777" w:rsidR="00714348" w:rsidRPr="005E4BCD" w:rsidRDefault="00714348" w:rsidP="00247AFA">
            <w:pPr>
              <w:pStyle w:val="PS-1stBullet"/>
              <w:tabs>
                <w:tab w:val="clear" w:pos="336"/>
              </w:tabs>
              <w:ind w:left="0" w:firstLine="0"/>
              <w:rPr>
                <w:rFonts w:asciiTheme="minorHAnsi" w:hAnsiTheme="minorHAnsi" w:cstheme="minorBidi"/>
                <w:b w:val="0"/>
                <w:sz w:val="22"/>
                <w:szCs w:val="22"/>
              </w:rPr>
            </w:pPr>
            <w:r w:rsidRPr="10C70C1B">
              <w:rPr>
                <w:rFonts w:asciiTheme="minorHAnsi" w:hAnsiTheme="minorHAnsi" w:cstheme="minorBidi"/>
                <w:b w:val="0"/>
                <w:sz w:val="22"/>
                <w:szCs w:val="22"/>
              </w:rPr>
              <w:t xml:space="preserve">An analytical and results orientated approach with focus on quality, efficiency, margin, and ROI  </w:t>
            </w:r>
          </w:p>
        </w:tc>
        <w:tc>
          <w:tcPr>
            <w:tcW w:w="1080" w:type="dxa"/>
            <w:shd w:val="clear" w:color="auto" w:fill="auto"/>
          </w:tcPr>
          <w:p w14:paraId="4E5BCD0C" w14:textId="77777777" w:rsidR="00714348" w:rsidRPr="005E4BCD" w:rsidRDefault="00714348" w:rsidP="00247AFA">
            <w:pPr>
              <w:rPr>
                <w:rFonts w:asciiTheme="minorHAnsi" w:hAnsiTheme="minorHAnsi" w:cstheme="minorHAnsi"/>
              </w:rPr>
            </w:pPr>
            <w:r w:rsidRPr="005E4BCD">
              <w:rPr>
                <w:rFonts w:asciiTheme="minorHAnsi" w:hAnsiTheme="minorHAnsi" w:cstheme="minorHAnsi"/>
              </w:rPr>
              <w:t>Essential</w:t>
            </w:r>
          </w:p>
        </w:tc>
        <w:tc>
          <w:tcPr>
            <w:tcW w:w="1080" w:type="dxa"/>
            <w:shd w:val="clear" w:color="auto" w:fill="auto"/>
          </w:tcPr>
          <w:p w14:paraId="32D61FF3" w14:textId="194A2734" w:rsidR="00714348" w:rsidRPr="005E4BCD" w:rsidRDefault="00714348" w:rsidP="006177D0">
            <w:pPr>
              <w:jc w:val="center"/>
              <w:rPr>
                <w:rFonts w:asciiTheme="minorHAnsi" w:hAnsiTheme="minorHAnsi" w:cstheme="minorHAnsi"/>
              </w:rPr>
            </w:pPr>
            <w:r w:rsidRPr="005E4BCD">
              <w:rPr>
                <w:rFonts w:asciiTheme="minorHAnsi" w:hAnsiTheme="minorHAnsi" w:cstheme="minorHAnsi"/>
              </w:rPr>
              <w:t>A, I,</w:t>
            </w:r>
          </w:p>
        </w:tc>
      </w:tr>
      <w:tr w:rsidR="00714348" w:rsidRPr="005E4BCD" w14:paraId="446405C5" w14:textId="77777777" w:rsidTr="00247AFA">
        <w:tc>
          <w:tcPr>
            <w:tcW w:w="534" w:type="dxa"/>
            <w:shd w:val="clear" w:color="auto" w:fill="auto"/>
          </w:tcPr>
          <w:p w14:paraId="69C8D5D2" w14:textId="48F2BE99" w:rsidR="00714348" w:rsidRPr="005E4BCD" w:rsidRDefault="008B655D" w:rsidP="00247AFA">
            <w:pPr>
              <w:pStyle w:val="PS-1stBullet"/>
              <w:tabs>
                <w:tab w:val="clear" w:pos="336"/>
              </w:tabs>
              <w:ind w:left="0" w:firstLine="0"/>
              <w:rPr>
                <w:rFonts w:asciiTheme="minorHAnsi" w:hAnsiTheme="minorHAnsi" w:cstheme="minorHAnsi"/>
                <w:b w:val="0"/>
                <w:sz w:val="22"/>
                <w:szCs w:val="22"/>
              </w:rPr>
            </w:pPr>
            <w:r>
              <w:rPr>
                <w:rFonts w:asciiTheme="minorHAnsi" w:hAnsiTheme="minorHAnsi" w:cstheme="minorHAnsi"/>
                <w:b w:val="0"/>
                <w:sz w:val="22"/>
                <w:szCs w:val="22"/>
              </w:rPr>
              <w:t>18</w:t>
            </w:r>
          </w:p>
        </w:tc>
        <w:tc>
          <w:tcPr>
            <w:tcW w:w="7854" w:type="dxa"/>
            <w:shd w:val="clear" w:color="auto" w:fill="auto"/>
          </w:tcPr>
          <w:p w14:paraId="58BFD19F" w14:textId="169C46E6" w:rsidR="00714348" w:rsidRPr="005E4BCD" w:rsidRDefault="00714348" w:rsidP="00247AFA">
            <w:pPr>
              <w:pStyle w:val="PS-1stBullet"/>
              <w:tabs>
                <w:tab w:val="clear" w:pos="336"/>
              </w:tabs>
              <w:ind w:left="0" w:firstLine="0"/>
              <w:rPr>
                <w:rFonts w:asciiTheme="minorHAnsi" w:hAnsiTheme="minorHAnsi" w:cstheme="minorBidi"/>
                <w:b w:val="0"/>
                <w:sz w:val="22"/>
                <w:szCs w:val="22"/>
              </w:rPr>
            </w:pPr>
            <w:r w:rsidRPr="40C0D194">
              <w:rPr>
                <w:rFonts w:asciiTheme="minorHAnsi" w:hAnsiTheme="minorHAnsi" w:cstheme="minorBidi"/>
                <w:b w:val="0"/>
                <w:sz w:val="22"/>
                <w:szCs w:val="22"/>
              </w:rPr>
              <w:t>Creative problem solving and decision-making skills, and the ability to develop cultural change and vision.</w:t>
            </w:r>
          </w:p>
        </w:tc>
        <w:tc>
          <w:tcPr>
            <w:tcW w:w="1080" w:type="dxa"/>
            <w:shd w:val="clear" w:color="auto" w:fill="auto"/>
          </w:tcPr>
          <w:p w14:paraId="51D9B606" w14:textId="77777777" w:rsidR="00714348" w:rsidRPr="005E4BCD" w:rsidRDefault="00714348" w:rsidP="00247AFA">
            <w:pPr>
              <w:rPr>
                <w:rFonts w:asciiTheme="minorHAnsi" w:hAnsiTheme="minorHAnsi" w:cstheme="minorHAnsi"/>
              </w:rPr>
            </w:pPr>
            <w:r w:rsidRPr="005E4BCD">
              <w:rPr>
                <w:rFonts w:asciiTheme="minorHAnsi" w:hAnsiTheme="minorHAnsi" w:cstheme="minorHAnsi"/>
              </w:rPr>
              <w:t xml:space="preserve">Desirable </w:t>
            </w:r>
          </w:p>
        </w:tc>
        <w:tc>
          <w:tcPr>
            <w:tcW w:w="1080" w:type="dxa"/>
            <w:shd w:val="clear" w:color="auto" w:fill="auto"/>
          </w:tcPr>
          <w:p w14:paraId="2828E849" w14:textId="4CCEBB0D" w:rsidR="00714348" w:rsidRPr="005E4BCD" w:rsidRDefault="00714348" w:rsidP="006177D0">
            <w:pPr>
              <w:jc w:val="center"/>
              <w:rPr>
                <w:rFonts w:asciiTheme="minorHAnsi" w:hAnsiTheme="minorHAnsi" w:cstheme="minorHAnsi"/>
              </w:rPr>
            </w:pPr>
            <w:r w:rsidRPr="005E4BCD">
              <w:rPr>
                <w:rFonts w:asciiTheme="minorHAnsi" w:hAnsiTheme="minorHAnsi" w:cstheme="minorHAnsi"/>
              </w:rPr>
              <w:t>A, I</w:t>
            </w:r>
          </w:p>
        </w:tc>
      </w:tr>
    </w:tbl>
    <w:p w14:paraId="4C3E3AD2" w14:textId="77777777" w:rsidR="00714348" w:rsidRPr="005E4BCD" w:rsidRDefault="00714348" w:rsidP="00714348">
      <w:pPr>
        <w:ind w:right="363"/>
        <w:rPr>
          <w:rFonts w:asciiTheme="minorHAnsi" w:hAnsiTheme="minorHAnsi" w:cstheme="minorHAnsi"/>
          <w:b/>
          <w:color w:val="000080"/>
        </w:rPr>
      </w:pPr>
    </w:p>
    <w:p w14:paraId="76AB5FE4" w14:textId="77777777" w:rsidR="00CD4A72" w:rsidRPr="00786C1F" w:rsidRDefault="00BF0156" w:rsidP="003A43D1">
      <w:pPr>
        <w:ind w:right="363" w:hanging="851"/>
        <w:rPr>
          <w:rFonts w:asciiTheme="minorHAnsi" w:hAnsiTheme="minorHAnsi" w:cstheme="minorHAnsi"/>
        </w:rPr>
      </w:pPr>
      <w:r w:rsidRPr="00786C1F">
        <w:rPr>
          <w:rFonts w:asciiTheme="minorHAnsi" w:hAnsiTheme="minorHAnsi" w:cstheme="minorHAnsi"/>
          <w:b/>
        </w:rPr>
        <w:t>A = Application form, I = Interview, P = Presentation, T = Test</w:t>
      </w:r>
      <w:r w:rsidRPr="00786C1F">
        <w:rPr>
          <w:rFonts w:asciiTheme="minorHAnsi" w:hAnsiTheme="minorHAnsi" w:cstheme="minorHAnsi"/>
        </w:rPr>
        <w:t xml:space="preserve"> </w:t>
      </w:r>
    </w:p>
    <w:p w14:paraId="278AB287" w14:textId="77777777" w:rsidR="006E3117" w:rsidRPr="00786C1F" w:rsidRDefault="006E3117" w:rsidP="003A43D1">
      <w:pPr>
        <w:ind w:right="363" w:hanging="851"/>
        <w:rPr>
          <w:rFonts w:asciiTheme="minorHAnsi" w:hAnsiTheme="minorHAnsi" w:cstheme="minorHAnsi"/>
        </w:rPr>
      </w:pPr>
    </w:p>
    <w:p w14:paraId="0EEFB2E6" w14:textId="77777777" w:rsidR="006E3117" w:rsidRPr="00786C1F" w:rsidRDefault="006E3117" w:rsidP="003A43D1">
      <w:pPr>
        <w:ind w:right="363" w:hanging="851"/>
        <w:rPr>
          <w:rFonts w:asciiTheme="minorHAnsi" w:hAnsiTheme="minorHAnsi" w:cstheme="minorHAnsi"/>
        </w:rPr>
      </w:pPr>
      <w:r w:rsidRPr="00786C1F">
        <w:rPr>
          <w:rFonts w:asciiTheme="minorHAnsi" w:hAnsiTheme="minorHAnsi" w:cstheme="minorHAnsi"/>
        </w:rPr>
        <w:t>Candidate Guidance</w:t>
      </w:r>
    </w:p>
    <w:p w14:paraId="1CAECA78" w14:textId="77777777" w:rsidR="006E3117" w:rsidRPr="00786C1F" w:rsidRDefault="006E3117" w:rsidP="003A43D1">
      <w:pPr>
        <w:ind w:left="-567" w:right="363" w:hanging="851"/>
        <w:rPr>
          <w:rFonts w:asciiTheme="minorHAnsi" w:hAnsiTheme="minorHAnsi" w:cstheme="minorHAnsi"/>
        </w:rPr>
      </w:pPr>
    </w:p>
    <w:p w14:paraId="789A17CF" w14:textId="77777777" w:rsidR="006E3117" w:rsidRPr="005E4BCD" w:rsidRDefault="006E3117" w:rsidP="003A43D1">
      <w:pPr>
        <w:ind w:left="-709" w:right="363" w:hanging="142"/>
        <w:rPr>
          <w:rFonts w:asciiTheme="minorHAnsi" w:hAnsiTheme="minorHAnsi" w:cstheme="minorHAnsi"/>
        </w:rPr>
      </w:pPr>
      <w:r w:rsidRPr="00786C1F">
        <w:rPr>
          <w:rFonts w:asciiTheme="minorHAnsi" w:hAnsiTheme="minorHAnsi" w:cstheme="minorHAnsi"/>
        </w:rPr>
        <w:t>**In order to fully meet the essential criteria candidates must show clear evidence of how they meet the criteria.  Simply stating that you have a skill or experience in an area is not sufficient, you must provide a clear example to show how you have met each of the criterion you address**.</w:t>
      </w:r>
    </w:p>
    <w:p w14:paraId="06AF133C" w14:textId="77777777" w:rsidR="005E4BCD" w:rsidRPr="005E4BCD" w:rsidRDefault="005E4BCD">
      <w:pPr>
        <w:ind w:left="-709" w:right="363" w:hanging="142"/>
        <w:rPr>
          <w:rFonts w:asciiTheme="minorHAnsi" w:hAnsiTheme="minorHAnsi" w:cstheme="minorHAnsi"/>
        </w:rPr>
      </w:pPr>
    </w:p>
    <w:sectPr w:rsidR="005E4BCD" w:rsidRPr="005E4BCD" w:rsidSect="0016314D">
      <w:headerReference w:type="default" r:id="rId11"/>
      <w:footerReference w:type="default" r:id="rId12"/>
      <w:footerReference w:type="first" r:id="rId13"/>
      <w:pgSz w:w="11907" w:h="16834"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E96A" w14:textId="77777777" w:rsidR="00681913" w:rsidRDefault="00681913" w:rsidP="00665C6C">
      <w:r>
        <w:separator/>
      </w:r>
    </w:p>
  </w:endnote>
  <w:endnote w:type="continuationSeparator" w:id="0">
    <w:p w14:paraId="0D968D78" w14:textId="77777777" w:rsidR="00681913" w:rsidRDefault="00681913" w:rsidP="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996844"/>
      <w:docPartObj>
        <w:docPartGallery w:val="Page Numbers (Bottom of Page)"/>
        <w:docPartUnique/>
      </w:docPartObj>
    </w:sdtPr>
    <w:sdtEndPr>
      <w:rPr>
        <w:noProof/>
      </w:rPr>
    </w:sdtEndPr>
    <w:sdtContent>
      <w:p w14:paraId="42A2981C" w14:textId="77777777" w:rsidR="00611D6D" w:rsidRDefault="00611D6D">
        <w:pPr>
          <w:pStyle w:val="Footer"/>
          <w:jc w:val="right"/>
        </w:pPr>
        <w:r>
          <w:fldChar w:fldCharType="begin"/>
        </w:r>
        <w:r>
          <w:instrText xml:space="preserve"> PAGE   \* MERGEFORMAT </w:instrText>
        </w:r>
        <w:r>
          <w:fldChar w:fldCharType="separate"/>
        </w:r>
        <w:r w:rsidR="00C95493">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3028" w14:textId="77777777" w:rsidR="00443026" w:rsidRPr="00822E37" w:rsidRDefault="00443026" w:rsidP="00CD4A72">
    <w:pPr>
      <w:pStyle w:val="Footer"/>
      <w:rPr>
        <w:sz w:val="20"/>
        <w:szCs w:val="20"/>
      </w:rPr>
    </w:pPr>
    <w:r w:rsidRPr="00822E37">
      <w:rPr>
        <w:sz w:val="20"/>
        <w:szCs w:val="20"/>
      </w:rPr>
      <w:t>GRP</w:t>
    </w:r>
    <w:r>
      <w:rPr>
        <w:sz w:val="20"/>
        <w:szCs w:val="20"/>
      </w:rPr>
      <w:t>71</w:t>
    </w:r>
  </w:p>
  <w:p w14:paraId="2D0D5A21" w14:textId="77777777" w:rsidR="00443026" w:rsidRPr="008A7CF7" w:rsidRDefault="00443026" w:rsidP="00CD4A72">
    <w:pPr>
      <w:pStyle w:val="Footer"/>
    </w:pPr>
    <w:r>
      <w:rPr>
        <w:sz w:val="20"/>
        <w:szCs w:val="20"/>
      </w:rPr>
      <w:t>January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64BA" w14:textId="77777777" w:rsidR="00681913" w:rsidRDefault="00681913" w:rsidP="00665C6C">
      <w:r>
        <w:separator/>
      </w:r>
    </w:p>
  </w:footnote>
  <w:footnote w:type="continuationSeparator" w:id="0">
    <w:p w14:paraId="39252DE0" w14:textId="77777777" w:rsidR="00681913" w:rsidRDefault="00681913" w:rsidP="0066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2222" w14:textId="3C29AB10" w:rsidR="00443026" w:rsidRDefault="00443026">
    <w:r>
      <w:rPr>
        <w:snapToGrid w:val="0"/>
      </w:rPr>
      <w:tab/>
    </w:r>
    <w:r>
      <w:tab/>
    </w:r>
  </w:p>
  <w:p w14:paraId="1BBA25FB" w14:textId="77777777" w:rsidR="00443026" w:rsidRDefault="00443026">
    <w:r>
      <w:tab/>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AE8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707EEDD6"/>
    <w:lvl w:ilvl="0" w:tplc="B7FEFF32">
      <w:start w:val="1"/>
      <w:numFmt w:val="decimal"/>
      <w:lvlText w:val="%1."/>
      <w:lvlJc w:val="left"/>
      <w:pPr>
        <w:tabs>
          <w:tab w:val="num" w:pos="1492"/>
        </w:tabs>
        <w:ind w:left="1492" w:hanging="360"/>
      </w:pPr>
    </w:lvl>
    <w:lvl w:ilvl="1" w:tplc="B394D336">
      <w:numFmt w:val="decimal"/>
      <w:lvlText w:val=""/>
      <w:lvlJc w:val="left"/>
    </w:lvl>
    <w:lvl w:ilvl="2" w:tplc="73B2D8C8">
      <w:numFmt w:val="decimal"/>
      <w:lvlText w:val=""/>
      <w:lvlJc w:val="left"/>
    </w:lvl>
    <w:lvl w:ilvl="3" w:tplc="3304769C">
      <w:numFmt w:val="decimal"/>
      <w:lvlText w:val=""/>
      <w:lvlJc w:val="left"/>
    </w:lvl>
    <w:lvl w:ilvl="4" w:tplc="AC4437A0">
      <w:numFmt w:val="decimal"/>
      <w:lvlText w:val=""/>
      <w:lvlJc w:val="left"/>
    </w:lvl>
    <w:lvl w:ilvl="5" w:tplc="7E76ECE2">
      <w:numFmt w:val="decimal"/>
      <w:lvlText w:val=""/>
      <w:lvlJc w:val="left"/>
    </w:lvl>
    <w:lvl w:ilvl="6" w:tplc="302C4FD8">
      <w:numFmt w:val="decimal"/>
      <w:lvlText w:val=""/>
      <w:lvlJc w:val="left"/>
    </w:lvl>
    <w:lvl w:ilvl="7" w:tplc="7E3AE28E">
      <w:numFmt w:val="decimal"/>
      <w:lvlText w:val=""/>
      <w:lvlJc w:val="left"/>
    </w:lvl>
    <w:lvl w:ilvl="8" w:tplc="08BEC4A8">
      <w:numFmt w:val="decimal"/>
      <w:lvlText w:val=""/>
      <w:lvlJc w:val="left"/>
    </w:lvl>
  </w:abstractNum>
  <w:abstractNum w:abstractNumId="2" w15:restartNumberingAfterBreak="0">
    <w:nsid w:val="FFFFFF7D"/>
    <w:multiLevelType w:val="hybridMultilevel"/>
    <w:tmpl w:val="D778D080"/>
    <w:lvl w:ilvl="0" w:tplc="7020DA96">
      <w:start w:val="1"/>
      <w:numFmt w:val="decimal"/>
      <w:lvlText w:val="%1."/>
      <w:lvlJc w:val="left"/>
      <w:pPr>
        <w:tabs>
          <w:tab w:val="num" w:pos="1209"/>
        </w:tabs>
        <w:ind w:left="1209" w:hanging="360"/>
      </w:pPr>
    </w:lvl>
    <w:lvl w:ilvl="1" w:tplc="4C4A24CC">
      <w:numFmt w:val="decimal"/>
      <w:lvlText w:val=""/>
      <w:lvlJc w:val="left"/>
    </w:lvl>
    <w:lvl w:ilvl="2" w:tplc="FB104D3A">
      <w:numFmt w:val="decimal"/>
      <w:lvlText w:val=""/>
      <w:lvlJc w:val="left"/>
    </w:lvl>
    <w:lvl w:ilvl="3" w:tplc="FB1609C2">
      <w:numFmt w:val="decimal"/>
      <w:lvlText w:val=""/>
      <w:lvlJc w:val="left"/>
    </w:lvl>
    <w:lvl w:ilvl="4" w:tplc="CC0CA59A">
      <w:numFmt w:val="decimal"/>
      <w:lvlText w:val=""/>
      <w:lvlJc w:val="left"/>
    </w:lvl>
    <w:lvl w:ilvl="5" w:tplc="AF34FC26">
      <w:numFmt w:val="decimal"/>
      <w:lvlText w:val=""/>
      <w:lvlJc w:val="left"/>
    </w:lvl>
    <w:lvl w:ilvl="6" w:tplc="074EA752">
      <w:numFmt w:val="decimal"/>
      <w:lvlText w:val=""/>
      <w:lvlJc w:val="left"/>
    </w:lvl>
    <w:lvl w:ilvl="7" w:tplc="A198B412">
      <w:numFmt w:val="decimal"/>
      <w:lvlText w:val=""/>
      <w:lvlJc w:val="left"/>
    </w:lvl>
    <w:lvl w:ilvl="8" w:tplc="A614C03C">
      <w:numFmt w:val="decimal"/>
      <w:lvlText w:val=""/>
      <w:lvlJc w:val="left"/>
    </w:lvl>
  </w:abstractNum>
  <w:abstractNum w:abstractNumId="3" w15:restartNumberingAfterBreak="0">
    <w:nsid w:val="FFFFFF7E"/>
    <w:multiLevelType w:val="hybridMultilevel"/>
    <w:tmpl w:val="2264C3B4"/>
    <w:lvl w:ilvl="0" w:tplc="071AF336">
      <w:start w:val="1"/>
      <w:numFmt w:val="decimal"/>
      <w:lvlText w:val="%1."/>
      <w:lvlJc w:val="left"/>
      <w:pPr>
        <w:tabs>
          <w:tab w:val="num" w:pos="926"/>
        </w:tabs>
        <w:ind w:left="926" w:hanging="360"/>
      </w:pPr>
    </w:lvl>
    <w:lvl w:ilvl="1" w:tplc="E6700630">
      <w:numFmt w:val="decimal"/>
      <w:lvlText w:val=""/>
      <w:lvlJc w:val="left"/>
    </w:lvl>
    <w:lvl w:ilvl="2" w:tplc="C34CB158">
      <w:numFmt w:val="decimal"/>
      <w:lvlText w:val=""/>
      <w:lvlJc w:val="left"/>
    </w:lvl>
    <w:lvl w:ilvl="3" w:tplc="001ED662">
      <w:numFmt w:val="decimal"/>
      <w:lvlText w:val=""/>
      <w:lvlJc w:val="left"/>
    </w:lvl>
    <w:lvl w:ilvl="4" w:tplc="148EE014">
      <w:numFmt w:val="decimal"/>
      <w:lvlText w:val=""/>
      <w:lvlJc w:val="left"/>
    </w:lvl>
    <w:lvl w:ilvl="5" w:tplc="EA2EA970">
      <w:numFmt w:val="decimal"/>
      <w:lvlText w:val=""/>
      <w:lvlJc w:val="left"/>
    </w:lvl>
    <w:lvl w:ilvl="6" w:tplc="AA4EFDAC">
      <w:numFmt w:val="decimal"/>
      <w:lvlText w:val=""/>
      <w:lvlJc w:val="left"/>
    </w:lvl>
    <w:lvl w:ilvl="7" w:tplc="4E0C9438">
      <w:numFmt w:val="decimal"/>
      <w:lvlText w:val=""/>
      <w:lvlJc w:val="left"/>
    </w:lvl>
    <w:lvl w:ilvl="8" w:tplc="BD389744">
      <w:numFmt w:val="decimal"/>
      <w:lvlText w:val=""/>
      <w:lvlJc w:val="left"/>
    </w:lvl>
  </w:abstractNum>
  <w:abstractNum w:abstractNumId="4" w15:restartNumberingAfterBreak="0">
    <w:nsid w:val="FFFFFF7F"/>
    <w:multiLevelType w:val="hybridMultilevel"/>
    <w:tmpl w:val="375089EE"/>
    <w:lvl w:ilvl="0" w:tplc="2BC8FCF8">
      <w:start w:val="1"/>
      <w:numFmt w:val="decimal"/>
      <w:lvlText w:val="%1."/>
      <w:lvlJc w:val="left"/>
      <w:pPr>
        <w:tabs>
          <w:tab w:val="num" w:pos="643"/>
        </w:tabs>
        <w:ind w:left="643" w:hanging="360"/>
      </w:pPr>
    </w:lvl>
    <w:lvl w:ilvl="1" w:tplc="7D7A499C">
      <w:numFmt w:val="decimal"/>
      <w:lvlText w:val=""/>
      <w:lvlJc w:val="left"/>
    </w:lvl>
    <w:lvl w:ilvl="2" w:tplc="6BF89F0E">
      <w:numFmt w:val="decimal"/>
      <w:lvlText w:val=""/>
      <w:lvlJc w:val="left"/>
    </w:lvl>
    <w:lvl w:ilvl="3" w:tplc="8474B8B8">
      <w:numFmt w:val="decimal"/>
      <w:lvlText w:val=""/>
      <w:lvlJc w:val="left"/>
    </w:lvl>
    <w:lvl w:ilvl="4" w:tplc="06F66608">
      <w:numFmt w:val="decimal"/>
      <w:lvlText w:val=""/>
      <w:lvlJc w:val="left"/>
    </w:lvl>
    <w:lvl w:ilvl="5" w:tplc="A6742A52">
      <w:numFmt w:val="decimal"/>
      <w:lvlText w:val=""/>
      <w:lvlJc w:val="left"/>
    </w:lvl>
    <w:lvl w:ilvl="6" w:tplc="FA682588">
      <w:numFmt w:val="decimal"/>
      <w:lvlText w:val=""/>
      <w:lvlJc w:val="left"/>
    </w:lvl>
    <w:lvl w:ilvl="7" w:tplc="5BD692D4">
      <w:numFmt w:val="decimal"/>
      <w:lvlText w:val=""/>
      <w:lvlJc w:val="left"/>
    </w:lvl>
    <w:lvl w:ilvl="8" w:tplc="424A7A5C">
      <w:numFmt w:val="decimal"/>
      <w:lvlText w:val=""/>
      <w:lvlJc w:val="left"/>
    </w:lvl>
  </w:abstractNum>
  <w:abstractNum w:abstractNumId="5" w15:restartNumberingAfterBreak="0">
    <w:nsid w:val="FFFFFF80"/>
    <w:multiLevelType w:val="hybridMultilevel"/>
    <w:tmpl w:val="37A2B93C"/>
    <w:lvl w:ilvl="0" w:tplc="A4A01B44">
      <w:start w:val="1"/>
      <w:numFmt w:val="bullet"/>
      <w:lvlText w:val=""/>
      <w:lvlJc w:val="left"/>
      <w:pPr>
        <w:tabs>
          <w:tab w:val="num" w:pos="1492"/>
        </w:tabs>
        <w:ind w:left="1492" w:hanging="360"/>
      </w:pPr>
      <w:rPr>
        <w:rFonts w:ascii="Symbol" w:hAnsi="Symbol" w:hint="default"/>
      </w:rPr>
    </w:lvl>
    <w:lvl w:ilvl="1" w:tplc="46C8CFEE">
      <w:numFmt w:val="decimal"/>
      <w:lvlText w:val=""/>
      <w:lvlJc w:val="left"/>
    </w:lvl>
    <w:lvl w:ilvl="2" w:tplc="735E480E">
      <w:numFmt w:val="decimal"/>
      <w:lvlText w:val=""/>
      <w:lvlJc w:val="left"/>
    </w:lvl>
    <w:lvl w:ilvl="3" w:tplc="AA8ADC56">
      <w:numFmt w:val="decimal"/>
      <w:lvlText w:val=""/>
      <w:lvlJc w:val="left"/>
    </w:lvl>
    <w:lvl w:ilvl="4" w:tplc="6958CBF2">
      <w:numFmt w:val="decimal"/>
      <w:lvlText w:val=""/>
      <w:lvlJc w:val="left"/>
    </w:lvl>
    <w:lvl w:ilvl="5" w:tplc="88B8632C">
      <w:numFmt w:val="decimal"/>
      <w:lvlText w:val=""/>
      <w:lvlJc w:val="left"/>
    </w:lvl>
    <w:lvl w:ilvl="6" w:tplc="12164250">
      <w:numFmt w:val="decimal"/>
      <w:lvlText w:val=""/>
      <w:lvlJc w:val="left"/>
    </w:lvl>
    <w:lvl w:ilvl="7" w:tplc="6F020D62">
      <w:numFmt w:val="decimal"/>
      <w:lvlText w:val=""/>
      <w:lvlJc w:val="left"/>
    </w:lvl>
    <w:lvl w:ilvl="8" w:tplc="B5AE6D86">
      <w:numFmt w:val="decimal"/>
      <w:lvlText w:val=""/>
      <w:lvlJc w:val="left"/>
    </w:lvl>
  </w:abstractNum>
  <w:abstractNum w:abstractNumId="6" w15:restartNumberingAfterBreak="0">
    <w:nsid w:val="FFFFFF81"/>
    <w:multiLevelType w:val="hybridMultilevel"/>
    <w:tmpl w:val="FF0E6F32"/>
    <w:lvl w:ilvl="0" w:tplc="D660CB26">
      <w:start w:val="1"/>
      <w:numFmt w:val="bullet"/>
      <w:lvlText w:val=""/>
      <w:lvlJc w:val="left"/>
      <w:pPr>
        <w:tabs>
          <w:tab w:val="num" w:pos="1209"/>
        </w:tabs>
        <w:ind w:left="1209" w:hanging="360"/>
      </w:pPr>
      <w:rPr>
        <w:rFonts w:ascii="Symbol" w:hAnsi="Symbol" w:hint="default"/>
      </w:rPr>
    </w:lvl>
    <w:lvl w:ilvl="1" w:tplc="F5AA13E8">
      <w:numFmt w:val="decimal"/>
      <w:lvlText w:val=""/>
      <w:lvlJc w:val="left"/>
    </w:lvl>
    <w:lvl w:ilvl="2" w:tplc="EB0A7C7E">
      <w:numFmt w:val="decimal"/>
      <w:lvlText w:val=""/>
      <w:lvlJc w:val="left"/>
    </w:lvl>
    <w:lvl w:ilvl="3" w:tplc="6CA43822">
      <w:numFmt w:val="decimal"/>
      <w:lvlText w:val=""/>
      <w:lvlJc w:val="left"/>
    </w:lvl>
    <w:lvl w:ilvl="4" w:tplc="F7924040">
      <w:numFmt w:val="decimal"/>
      <w:lvlText w:val=""/>
      <w:lvlJc w:val="left"/>
    </w:lvl>
    <w:lvl w:ilvl="5" w:tplc="2A3CA888">
      <w:numFmt w:val="decimal"/>
      <w:lvlText w:val=""/>
      <w:lvlJc w:val="left"/>
    </w:lvl>
    <w:lvl w:ilvl="6" w:tplc="10364622">
      <w:numFmt w:val="decimal"/>
      <w:lvlText w:val=""/>
      <w:lvlJc w:val="left"/>
    </w:lvl>
    <w:lvl w:ilvl="7" w:tplc="1BFCDCFA">
      <w:numFmt w:val="decimal"/>
      <w:lvlText w:val=""/>
      <w:lvlJc w:val="left"/>
    </w:lvl>
    <w:lvl w:ilvl="8" w:tplc="F3CEDAC8">
      <w:numFmt w:val="decimal"/>
      <w:lvlText w:val=""/>
      <w:lvlJc w:val="left"/>
    </w:lvl>
  </w:abstractNum>
  <w:abstractNum w:abstractNumId="7" w15:restartNumberingAfterBreak="0">
    <w:nsid w:val="FFFFFF82"/>
    <w:multiLevelType w:val="hybridMultilevel"/>
    <w:tmpl w:val="4FAA7EC2"/>
    <w:lvl w:ilvl="0" w:tplc="23EEA9A4">
      <w:start w:val="1"/>
      <w:numFmt w:val="bullet"/>
      <w:lvlText w:val=""/>
      <w:lvlJc w:val="left"/>
      <w:pPr>
        <w:tabs>
          <w:tab w:val="num" w:pos="926"/>
        </w:tabs>
        <w:ind w:left="926" w:hanging="360"/>
      </w:pPr>
      <w:rPr>
        <w:rFonts w:ascii="Symbol" w:hAnsi="Symbol" w:hint="default"/>
      </w:rPr>
    </w:lvl>
    <w:lvl w:ilvl="1" w:tplc="9408707E">
      <w:numFmt w:val="decimal"/>
      <w:lvlText w:val=""/>
      <w:lvlJc w:val="left"/>
    </w:lvl>
    <w:lvl w:ilvl="2" w:tplc="0B94719E">
      <w:numFmt w:val="decimal"/>
      <w:lvlText w:val=""/>
      <w:lvlJc w:val="left"/>
    </w:lvl>
    <w:lvl w:ilvl="3" w:tplc="24B6CA74">
      <w:numFmt w:val="decimal"/>
      <w:lvlText w:val=""/>
      <w:lvlJc w:val="left"/>
    </w:lvl>
    <w:lvl w:ilvl="4" w:tplc="4EB616C4">
      <w:numFmt w:val="decimal"/>
      <w:lvlText w:val=""/>
      <w:lvlJc w:val="left"/>
    </w:lvl>
    <w:lvl w:ilvl="5" w:tplc="DED2C9D8">
      <w:numFmt w:val="decimal"/>
      <w:lvlText w:val=""/>
      <w:lvlJc w:val="left"/>
    </w:lvl>
    <w:lvl w:ilvl="6" w:tplc="163A0756">
      <w:numFmt w:val="decimal"/>
      <w:lvlText w:val=""/>
      <w:lvlJc w:val="left"/>
    </w:lvl>
    <w:lvl w:ilvl="7" w:tplc="D35E4BAA">
      <w:numFmt w:val="decimal"/>
      <w:lvlText w:val=""/>
      <w:lvlJc w:val="left"/>
    </w:lvl>
    <w:lvl w:ilvl="8" w:tplc="0A54BDB2">
      <w:numFmt w:val="decimal"/>
      <w:lvlText w:val=""/>
      <w:lvlJc w:val="left"/>
    </w:lvl>
  </w:abstractNum>
  <w:abstractNum w:abstractNumId="8" w15:restartNumberingAfterBreak="0">
    <w:nsid w:val="FFFFFF83"/>
    <w:multiLevelType w:val="hybridMultilevel"/>
    <w:tmpl w:val="2ACC4946"/>
    <w:lvl w:ilvl="0" w:tplc="F6720872">
      <w:start w:val="1"/>
      <w:numFmt w:val="bullet"/>
      <w:lvlText w:val=""/>
      <w:lvlJc w:val="left"/>
      <w:pPr>
        <w:tabs>
          <w:tab w:val="num" w:pos="643"/>
        </w:tabs>
        <w:ind w:left="643" w:hanging="360"/>
      </w:pPr>
      <w:rPr>
        <w:rFonts w:ascii="Symbol" w:hAnsi="Symbol" w:hint="default"/>
      </w:rPr>
    </w:lvl>
    <w:lvl w:ilvl="1" w:tplc="77D80012">
      <w:numFmt w:val="decimal"/>
      <w:lvlText w:val=""/>
      <w:lvlJc w:val="left"/>
    </w:lvl>
    <w:lvl w:ilvl="2" w:tplc="32CE6C3E">
      <w:numFmt w:val="decimal"/>
      <w:lvlText w:val=""/>
      <w:lvlJc w:val="left"/>
    </w:lvl>
    <w:lvl w:ilvl="3" w:tplc="E0B050CC">
      <w:numFmt w:val="decimal"/>
      <w:lvlText w:val=""/>
      <w:lvlJc w:val="left"/>
    </w:lvl>
    <w:lvl w:ilvl="4" w:tplc="19123870">
      <w:numFmt w:val="decimal"/>
      <w:lvlText w:val=""/>
      <w:lvlJc w:val="left"/>
    </w:lvl>
    <w:lvl w:ilvl="5" w:tplc="A968A6E8">
      <w:numFmt w:val="decimal"/>
      <w:lvlText w:val=""/>
      <w:lvlJc w:val="left"/>
    </w:lvl>
    <w:lvl w:ilvl="6" w:tplc="ACACCE8A">
      <w:numFmt w:val="decimal"/>
      <w:lvlText w:val=""/>
      <w:lvlJc w:val="left"/>
    </w:lvl>
    <w:lvl w:ilvl="7" w:tplc="333E36D2">
      <w:numFmt w:val="decimal"/>
      <w:lvlText w:val=""/>
      <w:lvlJc w:val="left"/>
    </w:lvl>
    <w:lvl w:ilvl="8" w:tplc="8E561084">
      <w:numFmt w:val="decimal"/>
      <w:lvlText w:val=""/>
      <w:lvlJc w:val="left"/>
    </w:lvl>
  </w:abstractNum>
  <w:abstractNum w:abstractNumId="9" w15:restartNumberingAfterBreak="0">
    <w:nsid w:val="FFFFFF88"/>
    <w:multiLevelType w:val="hybridMultilevel"/>
    <w:tmpl w:val="2B3E2EF0"/>
    <w:lvl w:ilvl="0" w:tplc="DECE0DAC">
      <w:start w:val="1"/>
      <w:numFmt w:val="decimal"/>
      <w:lvlText w:val="%1."/>
      <w:lvlJc w:val="left"/>
      <w:pPr>
        <w:tabs>
          <w:tab w:val="num" w:pos="360"/>
        </w:tabs>
        <w:ind w:left="360" w:hanging="360"/>
      </w:pPr>
    </w:lvl>
    <w:lvl w:ilvl="1" w:tplc="EDE62146">
      <w:numFmt w:val="decimal"/>
      <w:lvlText w:val=""/>
      <w:lvlJc w:val="left"/>
    </w:lvl>
    <w:lvl w:ilvl="2" w:tplc="DE90DA86">
      <w:numFmt w:val="decimal"/>
      <w:lvlText w:val=""/>
      <w:lvlJc w:val="left"/>
    </w:lvl>
    <w:lvl w:ilvl="3" w:tplc="D5E08994">
      <w:numFmt w:val="decimal"/>
      <w:lvlText w:val=""/>
      <w:lvlJc w:val="left"/>
    </w:lvl>
    <w:lvl w:ilvl="4" w:tplc="834098D4">
      <w:numFmt w:val="decimal"/>
      <w:lvlText w:val=""/>
      <w:lvlJc w:val="left"/>
    </w:lvl>
    <w:lvl w:ilvl="5" w:tplc="9DF09BE0">
      <w:numFmt w:val="decimal"/>
      <w:lvlText w:val=""/>
      <w:lvlJc w:val="left"/>
    </w:lvl>
    <w:lvl w:ilvl="6" w:tplc="8CE49984">
      <w:numFmt w:val="decimal"/>
      <w:lvlText w:val=""/>
      <w:lvlJc w:val="left"/>
    </w:lvl>
    <w:lvl w:ilvl="7" w:tplc="E8E64526">
      <w:numFmt w:val="decimal"/>
      <w:lvlText w:val=""/>
      <w:lvlJc w:val="left"/>
    </w:lvl>
    <w:lvl w:ilvl="8" w:tplc="3932B8FC">
      <w:numFmt w:val="decimal"/>
      <w:lvlText w:val=""/>
      <w:lvlJc w:val="left"/>
    </w:lvl>
  </w:abstractNum>
  <w:abstractNum w:abstractNumId="10" w15:restartNumberingAfterBreak="0">
    <w:nsid w:val="FFFFFF89"/>
    <w:multiLevelType w:val="hybridMultilevel"/>
    <w:tmpl w:val="44B41E96"/>
    <w:lvl w:ilvl="0" w:tplc="D2D8587C">
      <w:start w:val="1"/>
      <w:numFmt w:val="bullet"/>
      <w:lvlText w:val=""/>
      <w:lvlJc w:val="left"/>
      <w:pPr>
        <w:tabs>
          <w:tab w:val="num" w:pos="360"/>
        </w:tabs>
        <w:ind w:left="360" w:hanging="360"/>
      </w:pPr>
      <w:rPr>
        <w:rFonts w:ascii="Symbol" w:hAnsi="Symbol" w:hint="default"/>
      </w:rPr>
    </w:lvl>
    <w:lvl w:ilvl="1" w:tplc="EA8811F2">
      <w:numFmt w:val="decimal"/>
      <w:lvlText w:val=""/>
      <w:lvlJc w:val="left"/>
    </w:lvl>
    <w:lvl w:ilvl="2" w:tplc="E352486A">
      <w:numFmt w:val="decimal"/>
      <w:lvlText w:val=""/>
      <w:lvlJc w:val="left"/>
    </w:lvl>
    <w:lvl w:ilvl="3" w:tplc="92C62F6A">
      <w:numFmt w:val="decimal"/>
      <w:lvlText w:val=""/>
      <w:lvlJc w:val="left"/>
    </w:lvl>
    <w:lvl w:ilvl="4" w:tplc="694E62EA">
      <w:numFmt w:val="decimal"/>
      <w:lvlText w:val=""/>
      <w:lvlJc w:val="left"/>
    </w:lvl>
    <w:lvl w:ilvl="5" w:tplc="3DEE50EC">
      <w:numFmt w:val="decimal"/>
      <w:lvlText w:val=""/>
      <w:lvlJc w:val="left"/>
    </w:lvl>
    <w:lvl w:ilvl="6" w:tplc="ED42C09C">
      <w:numFmt w:val="decimal"/>
      <w:lvlText w:val=""/>
      <w:lvlJc w:val="left"/>
    </w:lvl>
    <w:lvl w:ilvl="7" w:tplc="923A3F5C">
      <w:numFmt w:val="decimal"/>
      <w:lvlText w:val=""/>
      <w:lvlJc w:val="left"/>
    </w:lvl>
    <w:lvl w:ilvl="8" w:tplc="3182B404">
      <w:numFmt w:val="decimal"/>
      <w:lvlText w:val=""/>
      <w:lvlJc w:val="left"/>
    </w:lvl>
  </w:abstractNum>
  <w:abstractNum w:abstractNumId="11" w15:restartNumberingAfterBreak="0">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9BB6987"/>
    <w:multiLevelType w:val="hybridMultilevel"/>
    <w:tmpl w:val="7B4A4DB2"/>
    <w:lvl w:ilvl="0" w:tplc="38BA8E62">
      <w:start w:val="1"/>
      <w:numFmt w:val="bullet"/>
      <w:lvlText w:val=""/>
      <w:lvlJc w:val="left"/>
      <w:pPr>
        <w:tabs>
          <w:tab w:val="num" w:pos="720"/>
        </w:tabs>
        <w:ind w:left="720" w:hanging="360"/>
      </w:pPr>
      <w:rPr>
        <w:rFonts w:ascii="Symbol" w:hAnsi="Symbol" w:hint="default"/>
        <w:color w:val="C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5E6C99"/>
    <w:multiLevelType w:val="hybridMultilevel"/>
    <w:tmpl w:val="90CC8DD4"/>
    <w:lvl w:ilvl="0" w:tplc="958E0E2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0EFD2E0B"/>
    <w:multiLevelType w:val="hybridMultilevel"/>
    <w:tmpl w:val="EF702964"/>
    <w:lvl w:ilvl="0" w:tplc="50C85A96">
      <w:start w:val="1"/>
      <w:numFmt w:val="bullet"/>
      <w:lvlText w:val=""/>
      <w:lvlJc w:val="left"/>
      <w:pPr>
        <w:tabs>
          <w:tab w:val="num" w:pos="0"/>
        </w:tabs>
        <w:ind w:left="3225" w:hanging="2941"/>
      </w:pPr>
      <w:rPr>
        <w:rFonts w:ascii="Wingdings" w:hAnsi="Wingdings" w:hint="default"/>
        <w:color w:val="C000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6" w15:restartNumberingAfterBreak="0">
    <w:nsid w:val="11C72923"/>
    <w:multiLevelType w:val="hybridMultilevel"/>
    <w:tmpl w:val="015699C6"/>
    <w:lvl w:ilvl="0" w:tplc="A7C8137A">
      <w:start w:val="1"/>
      <w:numFmt w:val="bullet"/>
      <w:lvlText w:val=""/>
      <w:lvlJc w:val="left"/>
      <w:pPr>
        <w:tabs>
          <w:tab w:val="num" w:pos="0"/>
        </w:tabs>
        <w:ind w:left="0" w:hanging="360"/>
      </w:pPr>
      <w:rPr>
        <w:rFonts w:ascii="Symbol" w:hAnsi="Symbol" w:hint="default"/>
        <w:color w:val="C0000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13A00290"/>
    <w:multiLevelType w:val="hybridMultilevel"/>
    <w:tmpl w:val="102A92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3E1491F"/>
    <w:multiLevelType w:val="hybridMultilevel"/>
    <w:tmpl w:val="D5D4D0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2B3F03"/>
    <w:multiLevelType w:val="hybridMultilevel"/>
    <w:tmpl w:val="317CD09A"/>
    <w:lvl w:ilvl="0" w:tplc="1E8AF796">
      <w:start w:val="1"/>
      <w:numFmt w:val="bullet"/>
      <w:lvlText w:val=""/>
      <w:lvlJc w:val="left"/>
      <w:pPr>
        <w:ind w:left="720" w:hanging="360"/>
      </w:pPr>
      <w:rPr>
        <w:rFonts w:ascii="Wingdings" w:hAnsi="Wingdings" w:hint="default"/>
        <w:b/>
        <w:bCs/>
        <w:i w:val="0"/>
        <w:iCs w:val="0"/>
        <w:color w:val="BA0B2A"/>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444B06"/>
    <w:multiLevelType w:val="hybridMultilevel"/>
    <w:tmpl w:val="F31040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B022B75"/>
    <w:multiLevelType w:val="hybridMultilevel"/>
    <w:tmpl w:val="E698F0E0"/>
    <w:lvl w:ilvl="0" w:tplc="50C85A96">
      <w:start w:val="1"/>
      <w:numFmt w:val="bullet"/>
      <w:lvlText w:val=""/>
      <w:lvlJc w:val="left"/>
      <w:pPr>
        <w:ind w:left="1080" w:hanging="360"/>
      </w:pPr>
      <w:rPr>
        <w:rFonts w:ascii="Wingdings" w:hAnsi="Wingdings" w:hint="default"/>
        <w:color w:val="C0000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5A0868"/>
    <w:multiLevelType w:val="hybridMultilevel"/>
    <w:tmpl w:val="DC9274BC"/>
    <w:lvl w:ilvl="0" w:tplc="C7B4EEA0">
      <w:start w:val="1"/>
      <w:numFmt w:val="bullet"/>
      <w:lvlText w:val=""/>
      <w:lvlJc w:val="left"/>
      <w:pPr>
        <w:tabs>
          <w:tab w:val="num" w:pos="1077"/>
        </w:tabs>
        <w:ind w:left="1077" w:hanging="360"/>
      </w:pPr>
      <w:rPr>
        <w:rFonts w:ascii="Wingdings" w:hAnsi="Wingdings" w:hint="default"/>
        <w:color w:val="C00000"/>
        <w:sz w:val="28"/>
        <w:szCs w:val="28"/>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25" w15:restartNumberingAfterBreak="0">
    <w:nsid w:val="3C1A7574"/>
    <w:multiLevelType w:val="hybridMultilevel"/>
    <w:tmpl w:val="67A8F5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3DC1621D"/>
    <w:multiLevelType w:val="hybridMultilevel"/>
    <w:tmpl w:val="9C62D70E"/>
    <w:lvl w:ilvl="0" w:tplc="C7B4EEA0">
      <w:start w:val="1"/>
      <w:numFmt w:val="bullet"/>
      <w:lvlText w:val=""/>
      <w:lvlJc w:val="left"/>
      <w:pPr>
        <w:tabs>
          <w:tab w:val="num" w:pos="1077"/>
        </w:tabs>
        <w:ind w:left="1077"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3817ABF"/>
    <w:multiLevelType w:val="hybridMultilevel"/>
    <w:tmpl w:val="BF70CA50"/>
    <w:lvl w:ilvl="0" w:tplc="1E8AF796">
      <w:start w:val="1"/>
      <w:numFmt w:val="bullet"/>
      <w:lvlText w:val=""/>
      <w:lvlJc w:val="left"/>
      <w:pPr>
        <w:ind w:left="720" w:hanging="360"/>
      </w:pPr>
      <w:rPr>
        <w:rFonts w:ascii="Wingdings" w:hAnsi="Wingdings" w:hint="default"/>
        <w:b/>
        <w:bCs/>
        <w:i w:val="0"/>
        <w:iCs w:val="0"/>
        <w:color w:val="BA0B2A"/>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6E6DF8"/>
    <w:multiLevelType w:val="hybridMultilevel"/>
    <w:tmpl w:val="17AA446A"/>
    <w:lvl w:ilvl="0" w:tplc="1E8AF796">
      <w:start w:val="1"/>
      <w:numFmt w:val="bullet"/>
      <w:lvlText w:val=""/>
      <w:lvlJc w:val="left"/>
      <w:pPr>
        <w:ind w:left="720" w:hanging="360"/>
      </w:pPr>
      <w:rPr>
        <w:rFonts w:ascii="Wingdings" w:hAnsi="Wingdings" w:hint="default"/>
        <w:b/>
        <w:bCs/>
        <w:i w:val="0"/>
        <w:iCs w:val="0"/>
        <w:color w:val="BA0B2A"/>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580943"/>
    <w:multiLevelType w:val="hybridMultilevel"/>
    <w:tmpl w:val="DA545F4C"/>
    <w:lvl w:ilvl="0" w:tplc="1E8AF796">
      <w:start w:val="1"/>
      <w:numFmt w:val="bullet"/>
      <w:lvlText w:val=""/>
      <w:lvlJc w:val="left"/>
      <w:pPr>
        <w:ind w:left="720" w:hanging="360"/>
      </w:pPr>
      <w:rPr>
        <w:rFonts w:ascii="Wingdings" w:hAnsi="Wingdings" w:hint="default"/>
        <w:b/>
        <w:bCs/>
        <w:i w:val="0"/>
        <w:iCs w:val="0"/>
        <w:color w:val="BA0B2A"/>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1B7D8D"/>
    <w:multiLevelType w:val="hybridMultilevel"/>
    <w:tmpl w:val="7A8A6304"/>
    <w:lvl w:ilvl="0" w:tplc="098205CA">
      <w:start w:val="1"/>
      <w:numFmt w:val="bullet"/>
      <w:lvlText w:val=""/>
      <w:lvlJc w:val="left"/>
      <w:pPr>
        <w:tabs>
          <w:tab w:val="num" w:pos="-720"/>
        </w:tabs>
        <w:ind w:left="2505" w:hanging="2941"/>
      </w:pPr>
      <w:rPr>
        <w:rFonts w:ascii="Wingdings" w:hAnsi="Wingdings" w:hint="default"/>
        <w:color w:val="C00000"/>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56497C49"/>
    <w:multiLevelType w:val="hybridMultilevel"/>
    <w:tmpl w:val="9C7CBE8E"/>
    <w:lvl w:ilvl="0" w:tplc="143A534C">
      <w:start w:val="1"/>
      <w:numFmt w:val="bullet"/>
      <w:lvlText w:val=""/>
      <w:lvlJc w:val="left"/>
      <w:pPr>
        <w:ind w:left="720" w:hanging="360"/>
      </w:pPr>
      <w:rPr>
        <w:rFonts w:ascii="Symbol" w:hAnsi="Symbol" w:hint="default"/>
        <w:color w:val="BA0B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AF2C48"/>
    <w:multiLevelType w:val="hybridMultilevel"/>
    <w:tmpl w:val="054C7FE2"/>
    <w:lvl w:ilvl="0" w:tplc="50C85A96">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4574D9"/>
    <w:multiLevelType w:val="hybridMultilevel"/>
    <w:tmpl w:val="43D261AE"/>
    <w:lvl w:ilvl="0" w:tplc="7ED0824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F945736"/>
    <w:multiLevelType w:val="hybridMultilevel"/>
    <w:tmpl w:val="1B0E397E"/>
    <w:lvl w:ilvl="0" w:tplc="098205CA">
      <w:start w:val="1"/>
      <w:numFmt w:val="bullet"/>
      <w:lvlText w:val=""/>
      <w:lvlJc w:val="left"/>
      <w:pPr>
        <w:ind w:left="720" w:hanging="360"/>
      </w:pPr>
      <w:rPr>
        <w:rFonts w:ascii="Wingdings" w:hAnsi="Wingdings" w:hint="default"/>
        <w:color w:val="C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0403C0"/>
    <w:multiLevelType w:val="hybridMultilevel"/>
    <w:tmpl w:val="162E2B7E"/>
    <w:lvl w:ilvl="0" w:tplc="50C85A96">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EF1D57"/>
    <w:multiLevelType w:val="hybridMultilevel"/>
    <w:tmpl w:val="456A4F24"/>
    <w:lvl w:ilvl="0" w:tplc="C7B4EEA0">
      <w:start w:val="1"/>
      <w:numFmt w:val="bullet"/>
      <w:lvlText w:val=""/>
      <w:lvlJc w:val="left"/>
      <w:pPr>
        <w:ind w:left="1440" w:hanging="360"/>
      </w:pPr>
      <w:rPr>
        <w:rFonts w:ascii="Wingdings" w:hAnsi="Wingdings" w:hint="default"/>
        <w:color w:val="C00000"/>
        <w:sz w:val="28"/>
        <w:szCs w:val="28"/>
      </w:rPr>
    </w:lvl>
    <w:lvl w:ilvl="1" w:tplc="C7B4EEA0">
      <w:start w:val="1"/>
      <w:numFmt w:val="bullet"/>
      <w:lvlText w:val=""/>
      <w:lvlJc w:val="left"/>
      <w:pPr>
        <w:ind w:left="2160" w:hanging="360"/>
      </w:pPr>
      <w:rPr>
        <w:rFonts w:ascii="Wingdings" w:hAnsi="Wingdings" w:hint="default"/>
        <w:color w:val="C00000"/>
        <w:sz w:val="28"/>
        <w:szCs w:val="28"/>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num w:numId="1">
    <w:abstractNumId w:val="40"/>
  </w:num>
  <w:num w:numId="2">
    <w:abstractNumId w:val="33"/>
  </w:num>
  <w:num w:numId="3">
    <w:abstractNumId w:val="15"/>
  </w:num>
  <w:num w:numId="4">
    <w:abstractNumId w:val="22"/>
  </w:num>
  <w:num w:numId="5">
    <w:abstractNumId w:val="11"/>
  </w:num>
  <w:num w:numId="6">
    <w:abstractNumId w:val="21"/>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6"/>
  </w:num>
  <w:num w:numId="20">
    <w:abstractNumId w:val="32"/>
  </w:num>
  <w:num w:numId="21">
    <w:abstractNumId w:val="12"/>
  </w:num>
  <w:num w:numId="22">
    <w:abstractNumId w:val="14"/>
  </w:num>
  <w:num w:numId="23">
    <w:abstractNumId w:val="28"/>
  </w:num>
  <w:num w:numId="24">
    <w:abstractNumId w:val="37"/>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4"/>
  </w:num>
  <w:num w:numId="28">
    <w:abstractNumId w:val="36"/>
  </w:num>
  <w:num w:numId="29">
    <w:abstractNumId w:val="27"/>
  </w:num>
  <w:num w:numId="30">
    <w:abstractNumId w:val="23"/>
  </w:num>
  <w:num w:numId="31">
    <w:abstractNumId w:val="39"/>
  </w:num>
  <w:num w:numId="32">
    <w:abstractNumId w:val="19"/>
  </w:num>
  <w:num w:numId="33">
    <w:abstractNumId w:val="29"/>
  </w:num>
  <w:num w:numId="34">
    <w:abstractNumId w:val="31"/>
  </w:num>
  <w:num w:numId="35">
    <w:abstractNumId w:val="30"/>
  </w:num>
  <w:num w:numId="36">
    <w:abstractNumId w:val="38"/>
  </w:num>
  <w:num w:numId="37">
    <w:abstractNumId w:val="35"/>
  </w:num>
  <w:num w:numId="38">
    <w:abstractNumId w:val="17"/>
  </w:num>
  <w:num w:numId="39">
    <w:abstractNumId w:val="20"/>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E2"/>
    <w:rsid w:val="0000253A"/>
    <w:rsid w:val="000143ED"/>
    <w:rsid w:val="00020C1C"/>
    <w:rsid w:val="00022E96"/>
    <w:rsid w:val="00025B89"/>
    <w:rsid w:val="000263FB"/>
    <w:rsid w:val="00027A96"/>
    <w:rsid w:val="00030A1A"/>
    <w:rsid w:val="00032E40"/>
    <w:rsid w:val="000335C6"/>
    <w:rsid w:val="00036171"/>
    <w:rsid w:val="00044940"/>
    <w:rsid w:val="00060701"/>
    <w:rsid w:val="000630E9"/>
    <w:rsid w:val="0006369C"/>
    <w:rsid w:val="00064EAF"/>
    <w:rsid w:val="00065AB1"/>
    <w:rsid w:val="000705C4"/>
    <w:rsid w:val="0007288A"/>
    <w:rsid w:val="00072C4A"/>
    <w:rsid w:val="00074AE2"/>
    <w:rsid w:val="000760C8"/>
    <w:rsid w:val="00076654"/>
    <w:rsid w:val="000775A3"/>
    <w:rsid w:val="0008205B"/>
    <w:rsid w:val="00082C75"/>
    <w:rsid w:val="0008575A"/>
    <w:rsid w:val="00086A7D"/>
    <w:rsid w:val="00090CCF"/>
    <w:rsid w:val="00091C59"/>
    <w:rsid w:val="00094EE2"/>
    <w:rsid w:val="0009719E"/>
    <w:rsid w:val="000A0E60"/>
    <w:rsid w:val="000A311F"/>
    <w:rsid w:val="000A575F"/>
    <w:rsid w:val="000A5A01"/>
    <w:rsid w:val="000B11ED"/>
    <w:rsid w:val="000B2AFE"/>
    <w:rsid w:val="000B789E"/>
    <w:rsid w:val="000C3FA9"/>
    <w:rsid w:val="000C6BF5"/>
    <w:rsid w:val="000D117C"/>
    <w:rsid w:val="000D2E30"/>
    <w:rsid w:val="000D2F40"/>
    <w:rsid w:val="000D4DC9"/>
    <w:rsid w:val="000D633C"/>
    <w:rsid w:val="000E7922"/>
    <w:rsid w:val="000F0BC8"/>
    <w:rsid w:val="000F3D83"/>
    <w:rsid w:val="000F4272"/>
    <w:rsid w:val="000F5B48"/>
    <w:rsid w:val="001015FD"/>
    <w:rsid w:val="001029B3"/>
    <w:rsid w:val="0010509D"/>
    <w:rsid w:val="001101B1"/>
    <w:rsid w:val="001139AE"/>
    <w:rsid w:val="00115089"/>
    <w:rsid w:val="001163C4"/>
    <w:rsid w:val="00126DB9"/>
    <w:rsid w:val="001272D7"/>
    <w:rsid w:val="00127A83"/>
    <w:rsid w:val="00136F4B"/>
    <w:rsid w:val="00137D01"/>
    <w:rsid w:val="00142D29"/>
    <w:rsid w:val="00142FBC"/>
    <w:rsid w:val="00143CC6"/>
    <w:rsid w:val="00144631"/>
    <w:rsid w:val="00147586"/>
    <w:rsid w:val="00150C3D"/>
    <w:rsid w:val="001519F7"/>
    <w:rsid w:val="00153BC8"/>
    <w:rsid w:val="00155D6D"/>
    <w:rsid w:val="00161414"/>
    <w:rsid w:val="0016302E"/>
    <w:rsid w:val="00163053"/>
    <w:rsid w:val="0016314D"/>
    <w:rsid w:val="00163D2F"/>
    <w:rsid w:val="00165DC4"/>
    <w:rsid w:val="00167832"/>
    <w:rsid w:val="00171E45"/>
    <w:rsid w:val="001746A1"/>
    <w:rsid w:val="00176E75"/>
    <w:rsid w:val="00180C27"/>
    <w:rsid w:val="0018590A"/>
    <w:rsid w:val="001911B7"/>
    <w:rsid w:val="0019421B"/>
    <w:rsid w:val="0019435D"/>
    <w:rsid w:val="001944CB"/>
    <w:rsid w:val="00197A8A"/>
    <w:rsid w:val="001B2BF3"/>
    <w:rsid w:val="001B2D7F"/>
    <w:rsid w:val="001B3209"/>
    <w:rsid w:val="001B56D4"/>
    <w:rsid w:val="001C78DC"/>
    <w:rsid w:val="001D2274"/>
    <w:rsid w:val="001D371D"/>
    <w:rsid w:val="001D3F0D"/>
    <w:rsid w:val="002117BB"/>
    <w:rsid w:val="002157D5"/>
    <w:rsid w:val="00215DBA"/>
    <w:rsid w:val="00216A16"/>
    <w:rsid w:val="00221552"/>
    <w:rsid w:val="002229C2"/>
    <w:rsid w:val="002268F4"/>
    <w:rsid w:val="00227CC2"/>
    <w:rsid w:val="00230AE1"/>
    <w:rsid w:val="00242FD3"/>
    <w:rsid w:val="00246DDC"/>
    <w:rsid w:val="002529E3"/>
    <w:rsid w:val="00253D56"/>
    <w:rsid w:val="00262C6C"/>
    <w:rsid w:val="002717CC"/>
    <w:rsid w:val="002732FB"/>
    <w:rsid w:val="00274FC8"/>
    <w:rsid w:val="00281D51"/>
    <w:rsid w:val="00282447"/>
    <w:rsid w:val="00282C8B"/>
    <w:rsid w:val="00285FFC"/>
    <w:rsid w:val="002930F0"/>
    <w:rsid w:val="00295620"/>
    <w:rsid w:val="002973F4"/>
    <w:rsid w:val="002A195E"/>
    <w:rsid w:val="002A674F"/>
    <w:rsid w:val="002A6FD1"/>
    <w:rsid w:val="002A7A44"/>
    <w:rsid w:val="002B0745"/>
    <w:rsid w:val="002B1057"/>
    <w:rsid w:val="002B2D50"/>
    <w:rsid w:val="002B4209"/>
    <w:rsid w:val="002B5640"/>
    <w:rsid w:val="002B73F9"/>
    <w:rsid w:val="002C66E7"/>
    <w:rsid w:val="002D354F"/>
    <w:rsid w:val="002D763C"/>
    <w:rsid w:val="002E41BF"/>
    <w:rsid w:val="002E7704"/>
    <w:rsid w:val="002F02E3"/>
    <w:rsid w:val="002F042D"/>
    <w:rsid w:val="002F3A80"/>
    <w:rsid w:val="002F50C2"/>
    <w:rsid w:val="002F6EC2"/>
    <w:rsid w:val="00304E84"/>
    <w:rsid w:val="0030505E"/>
    <w:rsid w:val="0031396B"/>
    <w:rsid w:val="00322A99"/>
    <w:rsid w:val="003232B8"/>
    <w:rsid w:val="00325D58"/>
    <w:rsid w:val="00327FE3"/>
    <w:rsid w:val="003339E5"/>
    <w:rsid w:val="0033459B"/>
    <w:rsid w:val="00337E1F"/>
    <w:rsid w:val="003448EC"/>
    <w:rsid w:val="003512D3"/>
    <w:rsid w:val="00355D05"/>
    <w:rsid w:val="00364B6E"/>
    <w:rsid w:val="003679F3"/>
    <w:rsid w:val="003702DF"/>
    <w:rsid w:val="00370666"/>
    <w:rsid w:val="00370A85"/>
    <w:rsid w:val="0037277E"/>
    <w:rsid w:val="003769A1"/>
    <w:rsid w:val="00383D0B"/>
    <w:rsid w:val="00384D29"/>
    <w:rsid w:val="003910D6"/>
    <w:rsid w:val="00391C6F"/>
    <w:rsid w:val="003936F8"/>
    <w:rsid w:val="0039658E"/>
    <w:rsid w:val="003A43D1"/>
    <w:rsid w:val="003A711C"/>
    <w:rsid w:val="003B0B7C"/>
    <w:rsid w:val="003B3AA9"/>
    <w:rsid w:val="003B4042"/>
    <w:rsid w:val="003B73B6"/>
    <w:rsid w:val="003C02B5"/>
    <w:rsid w:val="003D1A10"/>
    <w:rsid w:val="003D25B3"/>
    <w:rsid w:val="003D5A43"/>
    <w:rsid w:val="003D75EA"/>
    <w:rsid w:val="003E2245"/>
    <w:rsid w:val="003E3536"/>
    <w:rsid w:val="003F214E"/>
    <w:rsid w:val="003F256B"/>
    <w:rsid w:val="003F676C"/>
    <w:rsid w:val="00400FCB"/>
    <w:rsid w:val="00401E5F"/>
    <w:rsid w:val="00402D5B"/>
    <w:rsid w:val="0040792F"/>
    <w:rsid w:val="00410A28"/>
    <w:rsid w:val="00410EA1"/>
    <w:rsid w:val="00413209"/>
    <w:rsid w:val="00417B11"/>
    <w:rsid w:val="00421F07"/>
    <w:rsid w:val="00422B0F"/>
    <w:rsid w:val="00423795"/>
    <w:rsid w:val="00424C76"/>
    <w:rsid w:val="00425684"/>
    <w:rsid w:val="00432214"/>
    <w:rsid w:val="00437D00"/>
    <w:rsid w:val="00443026"/>
    <w:rsid w:val="00446A30"/>
    <w:rsid w:val="004504D9"/>
    <w:rsid w:val="00456BE2"/>
    <w:rsid w:val="0046148F"/>
    <w:rsid w:val="00462400"/>
    <w:rsid w:val="004632DB"/>
    <w:rsid w:val="00464FD1"/>
    <w:rsid w:val="0046778D"/>
    <w:rsid w:val="00467B64"/>
    <w:rsid w:val="004716AE"/>
    <w:rsid w:val="00477528"/>
    <w:rsid w:val="00481B22"/>
    <w:rsid w:val="00483E23"/>
    <w:rsid w:val="00484C82"/>
    <w:rsid w:val="00486786"/>
    <w:rsid w:val="004878E3"/>
    <w:rsid w:val="004906DE"/>
    <w:rsid w:val="00491C2C"/>
    <w:rsid w:val="00494E3E"/>
    <w:rsid w:val="00495483"/>
    <w:rsid w:val="004A10B8"/>
    <w:rsid w:val="004A3738"/>
    <w:rsid w:val="004A4C07"/>
    <w:rsid w:val="004A6B36"/>
    <w:rsid w:val="004B1A8B"/>
    <w:rsid w:val="004B7BAB"/>
    <w:rsid w:val="004C31A3"/>
    <w:rsid w:val="004D3C59"/>
    <w:rsid w:val="004D4227"/>
    <w:rsid w:val="004E6961"/>
    <w:rsid w:val="004E71C0"/>
    <w:rsid w:val="004F649E"/>
    <w:rsid w:val="00503C2C"/>
    <w:rsid w:val="005057FB"/>
    <w:rsid w:val="0051266C"/>
    <w:rsid w:val="0051287A"/>
    <w:rsid w:val="00512CF2"/>
    <w:rsid w:val="00526C02"/>
    <w:rsid w:val="005401BD"/>
    <w:rsid w:val="0055376C"/>
    <w:rsid w:val="00555D53"/>
    <w:rsid w:val="00560174"/>
    <w:rsid w:val="00566931"/>
    <w:rsid w:val="00566FC6"/>
    <w:rsid w:val="00570B40"/>
    <w:rsid w:val="00572345"/>
    <w:rsid w:val="005731EB"/>
    <w:rsid w:val="005743F9"/>
    <w:rsid w:val="00586048"/>
    <w:rsid w:val="00586C50"/>
    <w:rsid w:val="005920F1"/>
    <w:rsid w:val="00595E6D"/>
    <w:rsid w:val="005A1B02"/>
    <w:rsid w:val="005A2C84"/>
    <w:rsid w:val="005A5C5F"/>
    <w:rsid w:val="005A61AF"/>
    <w:rsid w:val="005B0CB4"/>
    <w:rsid w:val="005B3266"/>
    <w:rsid w:val="005B7876"/>
    <w:rsid w:val="005C1610"/>
    <w:rsid w:val="005C460E"/>
    <w:rsid w:val="005C5BD3"/>
    <w:rsid w:val="005D4013"/>
    <w:rsid w:val="005E11C0"/>
    <w:rsid w:val="005E42CF"/>
    <w:rsid w:val="005E4BCD"/>
    <w:rsid w:val="005E5445"/>
    <w:rsid w:val="005E568C"/>
    <w:rsid w:val="005E5DAB"/>
    <w:rsid w:val="005E7F2D"/>
    <w:rsid w:val="005F204A"/>
    <w:rsid w:val="005F36F6"/>
    <w:rsid w:val="005F5572"/>
    <w:rsid w:val="00606FCC"/>
    <w:rsid w:val="00611D6D"/>
    <w:rsid w:val="0061498D"/>
    <w:rsid w:val="006177D0"/>
    <w:rsid w:val="00617C29"/>
    <w:rsid w:val="00624339"/>
    <w:rsid w:val="00626C07"/>
    <w:rsid w:val="00637B52"/>
    <w:rsid w:val="00641D29"/>
    <w:rsid w:val="006466A5"/>
    <w:rsid w:val="00651F63"/>
    <w:rsid w:val="00652DFC"/>
    <w:rsid w:val="00653989"/>
    <w:rsid w:val="00654306"/>
    <w:rsid w:val="006543E4"/>
    <w:rsid w:val="00655A61"/>
    <w:rsid w:val="006611C9"/>
    <w:rsid w:val="00662302"/>
    <w:rsid w:val="00665C6C"/>
    <w:rsid w:val="006661A8"/>
    <w:rsid w:val="00670111"/>
    <w:rsid w:val="00671005"/>
    <w:rsid w:val="006755A1"/>
    <w:rsid w:val="00676196"/>
    <w:rsid w:val="0067645F"/>
    <w:rsid w:val="00681913"/>
    <w:rsid w:val="00681E9A"/>
    <w:rsid w:val="006862F5"/>
    <w:rsid w:val="00687A4D"/>
    <w:rsid w:val="00691642"/>
    <w:rsid w:val="00695EA2"/>
    <w:rsid w:val="006A0673"/>
    <w:rsid w:val="006A1F92"/>
    <w:rsid w:val="006B0887"/>
    <w:rsid w:val="006B173F"/>
    <w:rsid w:val="006B2737"/>
    <w:rsid w:val="006C0FF8"/>
    <w:rsid w:val="006C40BB"/>
    <w:rsid w:val="006C440F"/>
    <w:rsid w:val="006C7303"/>
    <w:rsid w:val="006E0FC1"/>
    <w:rsid w:val="006E1B57"/>
    <w:rsid w:val="006E3117"/>
    <w:rsid w:val="006F1188"/>
    <w:rsid w:val="006F2323"/>
    <w:rsid w:val="00705731"/>
    <w:rsid w:val="00714348"/>
    <w:rsid w:val="007174C8"/>
    <w:rsid w:val="00724E36"/>
    <w:rsid w:val="00725FAF"/>
    <w:rsid w:val="00742EE9"/>
    <w:rsid w:val="00744174"/>
    <w:rsid w:val="00745F2D"/>
    <w:rsid w:val="00745F86"/>
    <w:rsid w:val="007479E6"/>
    <w:rsid w:val="00753696"/>
    <w:rsid w:val="0075430B"/>
    <w:rsid w:val="00755587"/>
    <w:rsid w:val="00755D58"/>
    <w:rsid w:val="00756F48"/>
    <w:rsid w:val="00764EAB"/>
    <w:rsid w:val="00765A97"/>
    <w:rsid w:val="00766538"/>
    <w:rsid w:val="00766906"/>
    <w:rsid w:val="00767F63"/>
    <w:rsid w:val="00774270"/>
    <w:rsid w:val="00781238"/>
    <w:rsid w:val="00786C1F"/>
    <w:rsid w:val="00787882"/>
    <w:rsid w:val="00790417"/>
    <w:rsid w:val="00791B17"/>
    <w:rsid w:val="007941A7"/>
    <w:rsid w:val="007942D4"/>
    <w:rsid w:val="007960AB"/>
    <w:rsid w:val="0079686E"/>
    <w:rsid w:val="007A4005"/>
    <w:rsid w:val="007A680F"/>
    <w:rsid w:val="007A7182"/>
    <w:rsid w:val="007B06B8"/>
    <w:rsid w:val="007B1B44"/>
    <w:rsid w:val="007B67B5"/>
    <w:rsid w:val="007C099A"/>
    <w:rsid w:val="007C3464"/>
    <w:rsid w:val="007D3131"/>
    <w:rsid w:val="007D5A38"/>
    <w:rsid w:val="007D6B62"/>
    <w:rsid w:val="007D71E9"/>
    <w:rsid w:val="007E0104"/>
    <w:rsid w:val="007E2821"/>
    <w:rsid w:val="007E5E69"/>
    <w:rsid w:val="007E6DE1"/>
    <w:rsid w:val="007F0C61"/>
    <w:rsid w:val="008001DE"/>
    <w:rsid w:val="008012EF"/>
    <w:rsid w:val="00801397"/>
    <w:rsid w:val="00801461"/>
    <w:rsid w:val="0080332E"/>
    <w:rsid w:val="00806CA3"/>
    <w:rsid w:val="00807E50"/>
    <w:rsid w:val="00813773"/>
    <w:rsid w:val="00813EFA"/>
    <w:rsid w:val="008140B1"/>
    <w:rsid w:val="0081711B"/>
    <w:rsid w:val="00817241"/>
    <w:rsid w:val="00822E37"/>
    <w:rsid w:val="008235E4"/>
    <w:rsid w:val="00825FBA"/>
    <w:rsid w:val="00826DF4"/>
    <w:rsid w:val="00836838"/>
    <w:rsid w:val="00837A41"/>
    <w:rsid w:val="00841FDE"/>
    <w:rsid w:val="008479F8"/>
    <w:rsid w:val="0085230B"/>
    <w:rsid w:val="00853D84"/>
    <w:rsid w:val="008639F0"/>
    <w:rsid w:val="008725A5"/>
    <w:rsid w:val="00877C33"/>
    <w:rsid w:val="00882444"/>
    <w:rsid w:val="00890D44"/>
    <w:rsid w:val="00891081"/>
    <w:rsid w:val="00895CAE"/>
    <w:rsid w:val="00896454"/>
    <w:rsid w:val="008A217F"/>
    <w:rsid w:val="008A3F27"/>
    <w:rsid w:val="008A4923"/>
    <w:rsid w:val="008A56A9"/>
    <w:rsid w:val="008A6223"/>
    <w:rsid w:val="008A63F5"/>
    <w:rsid w:val="008A7CF7"/>
    <w:rsid w:val="008A7D70"/>
    <w:rsid w:val="008B0060"/>
    <w:rsid w:val="008B025B"/>
    <w:rsid w:val="008B3BD7"/>
    <w:rsid w:val="008B5041"/>
    <w:rsid w:val="008B5AC0"/>
    <w:rsid w:val="008B655D"/>
    <w:rsid w:val="008B7E3B"/>
    <w:rsid w:val="008C1E06"/>
    <w:rsid w:val="008D1823"/>
    <w:rsid w:val="008D4BF6"/>
    <w:rsid w:val="008D6BC3"/>
    <w:rsid w:val="008E6EBF"/>
    <w:rsid w:val="008E78F7"/>
    <w:rsid w:val="008F6B14"/>
    <w:rsid w:val="009004EE"/>
    <w:rsid w:val="009025F1"/>
    <w:rsid w:val="009026CC"/>
    <w:rsid w:val="00910E1A"/>
    <w:rsid w:val="00912805"/>
    <w:rsid w:val="00914395"/>
    <w:rsid w:val="0091617C"/>
    <w:rsid w:val="0092076C"/>
    <w:rsid w:val="00921D21"/>
    <w:rsid w:val="00926CE8"/>
    <w:rsid w:val="0093747C"/>
    <w:rsid w:val="009412B6"/>
    <w:rsid w:val="009424B7"/>
    <w:rsid w:val="00942E59"/>
    <w:rsid w:val="00952DC2"/>
    <w:rsid w:val="00953342"/>
    <w:rsid w:val="0096220B"/>
    <w:rsid w:val="00966235"/>
    <w:rsid w:val="0097055E"/>
    <w:rsid w:val="00975669"/>
    <w:rsid w:val="00975943"/>
    <w:rsid w:val="00975D34"/>
    <w:rsid w:val="009770FE"/>
    <w:rsid w:val="00985E8E"/>
    <w:rsid w:val="00996DCC"/>
    <w:rsid w:val="00997626"/>
    <w:rsid w:val="009A0C58"/>
    <w:rsid w:val="009B159D"/>
    <w:rsid w:val="009C05D7"/>
    <w:rsid w:val="009C278A"/>
    <w:rsid w:val="009C2F61"/>
    <w:rsid w:val="009C3C9E"/>
    <w:rsid w:val="009C46C8"/>
    <w:rsid w:val="009C5E05"/>
    <w:rsid w:val="009C64C9"/>
    <w:rsid w:val="009C7E7A"/>
    <w:rsid w:val="009D7154"/>
    <w:rsid w:val="009E2310"/>
    <w:rsid w:val="009E3593"/>
    <w:rsid w:val="009E415B"/>
    <w:rsid w:val="009E4386"/>
    <w:rsid w:val="009E51AA"/>
    <w:rsid w:val="009F0ED2"/>
    <w:rsid w:val="009F2DDC"/>
    <w:rsid w:val="009F4378"/>
    <w:rsid w:val="009F77DA"/>
    <w:rsid w:val="009F78AB"/>
    <w:rsid w:val="00A07154"/>
    <w:rsid w:val="00A111A1"/>
    <w:rsid w:val="00A1414B"/>
    <w:rsid w:val="00A155C8"/>
    <w:rsid w:val="00A22C79"/>
    <w:rsid w:val="00A250DD"/>
    <w:rsid w:val="00A25E66"/>
    <w:rsid w:val="00A26632"/>
    <w:rsid w:val="00A33B2E"/>
    <w:rsid w:val="00A53476"/>
    <w:rsid w:val="00A6060D"/>
    <w:rsid w:val="00A61DF3"/>
    <w:rsid w:val="00A67AFB"/>
    <w:rsid w:val="00A70AFC"/>
    <w:rsid w:val="00A70C3D"/>
    <w:rsid w:val="00A7216B"/>
    <w:rsid w:val="00A731DC"/>
    <w:rsid w:val="00A7515C"/>
    <w:rsid w:val="00A75CBE"/>
    <w:rsid w:val="00A81C97"/>
    <w:rsid w:val="00A870F2"/>
    <w:rsid w:val="00A874F8"/>
    <w:rsid w:val="00A90DCB"/>
    <w:rsid w:val="00A92C5E"/>
    <w:rsid w:val="00A92EBA"/>
    <w:rsid w:val="00A96757"/>
    <w:rsid w:val="00AA56A3"/>
    <w:rsid w:val="00AA78BE"/>
    <w:rsid w:val="00AB156E"/>
    <w:rsid w:val="00AB19F7"/>
    <w:rsid w:val="00AB2FB8"/>
    <w:rsid w:val="00AB749A"/>
    <w:rsid w:val="00AC0FAD"/>
    <w:rsid w:val="00AC245E"/>
    <w:rsid w:val="00AD345B"/>
    <w:rsid w:val="00AD5390"/>
    <w:rsid w:val="00AD6DC6"/>
    <w:rsid w:val="00AE26D3"/>
    <w:rsid w:val="00AE6E3B"/>
    <w:rsid w:val="00AE6FB8"/>
    <w:rsid w:val="00AE77DC"/>
    <w:rsid w:val="00AF13D4"/>
    <w:rsid w:val="00AF25CE"/>
    <w:rsid w:val="00AF5317"/>
    <w:rsid w:val="00B007F6"/>
    <w:rsid w:val="00B02A43"/>
    <w:rsid w:val="00B1739D"/>
    <w:rsid w:val="00B200B4"/>
    <w:rsid w:val="00B20F57"/>
    <w:rsid w:val="00B21690"/>
    <w:rsid w:val="00B24A12"/>
    <w:rsid w:val="00B27738"/>
    <w:rsid w:val="00B32E42"/>
    <w:rsid w:val="00B344A0"/>
    <w:rsid w:val="00B4463C"/>
    <w:rsid w:val="00B50F79"/>
    <w:rsid w:val="00B514D0"/>
    <w:rsid w:val="00B520A4"/>
    <w:rsid w:val="00B53A9B"/>
    <w:rsid w:val="00B56FE8"/>
    <w:rsid w:val="00B604F8"/>
    <w:rsid w:val="00B60672"/>
    <w:rsid w:val="00B61EF0"/>
    <w:rsid w:val="00B73C61"/>
    <w:rsid w:val="00B809FB"/>
    <w:rsid w:val="00B81C1F"/>
    <w:rsid w:val="00B82647"/>
    <w:rsid w:val="00B878B2"/>
    <w:rsid w:val="00B93AB0"/>
    <w:rsid w:val="00BA687C"/>
    <w:rsid w:val="00BB14E6"/>
    <w:rsid w:val="00BB3A63"/>
    <w:rsid w:val="00BB76A0"/>
    <w:rsid w:val="00BC0591"/>
    <w:rsid w:val="00BC09E4"/>
    <w:rsid w:val="00BC1B70"/>
    <w:rsid w:val="00BD0CEF"/>
    <w:rsid w:val="00BD3EF7"/>
    <w:rsid w:val="00BD59A1"/>
    <w:rsid w:val="00BD634E"/>
    <w:rsid w:val="00BF0156"/>
    <w:rsid w:val="00BF27EC"/>
    <w:rsid w:val="00BF672C"/>
    <w:rsid w:val="00BF730D"/>
    <w:rsid w:val="00C0066C"/>
    <w:rsid w:val="00C067A2"/>
    <w:rsid w:val="00C12576"/>
    <w:rsid w:val="00C13444"/>
    <w:rsid w:val="00C16B4A"/>
    <w:rsid w:val="00C20DF8"/>
    <w:rsid w:val="00C21077"/>
    <w:rsid w:val="00C25B51"/>
    <w:rsid w:val="00C303C0"/>
    <w:rsid w:val="00C34981"/>
    <w:rsid w:val="00C34B34"/>
    <w:rsid w:val="00C36AE7"/>
    <w:rsid w:val="00C375E4"/>
    <w:rsid w:val="00C37E01"/>
    <w:rsid w:val="00C4365D"/>
    <w:rsid w:val="00C43E06"/>
    <w:rsid w:val="00C45DDA"/>
    <w:rsid w:val="00C51744"/>
    <w:rsid w:val="00C531BB"/>
    <w:rsid w:val="00C550BD"/>
    <w:rsid w:val="00C568BB"/>
    <w:rsid w:val="00C605C4"/>
    <w:rsid w:val="00C61C5D"/>
    <w:rsid w:val="00C6369C"/>
    <w:rsid w:val="00C80C49"/>
    <w:rsid w:val="00C82233"/>
    <w:rsid w:val="00C8223A"/>
    <w:rsid w:val="00C825E3"/>
    <w:rsid w:val="00C82C53"/>
    <w:rsid w:val="00C82F4C"/>
    <w:rsid w:val="00C95493"/>
    <w:rsid w:val="00CA06F4"/>
    <w:rsid w:val="00CC19DE"/>
    <w:rsid w:val="00CC2A9D"/>
    <w:rsid w:val="00CC2BC9"/>
    <w:rsid w:val="00CC2D3A"/>
    <w:rsid w:val="00CC3D5C"/>
    <w:rsid w:val="00CD2FC8"/>
    <w:rsid w:val="00CD4A72"/>
    <w:rsid w:val="00CD5DF4"/>
    <w:rsid w:val="00CD65CB"/>
    <w:rsid w:val="00CD7E9C"/>
    <w:rsid w:val="00CE1DFC"/>
    <w:rsid w:val="00CE4AAB"/>
    <w:rsid w:val="00CF2455"/>
    <w:rsid w:val="00CF73E4"/>
    <w:rsid w:val="00D025D6"/>
    <w:rsid w:val="00D12E27"/>
    <w:rsid w:val="00D160A5"/>
    <w:rsid w:val="00D30CBD"/>
    <w:rsid w:val="00D3255D"/>
    <w:rsid w:val="00D329B6"/>
    <w:rsid w:val="00D34F25"/>
    <w:rsid w:val="00D371EE"/>
    <w:rsid w:val="00D45246"/>
    <w:rsid w:val="00D507D8"/>
    <w:rsid w:val="00D50EE9"/>
    <w:rsid w:val="00D5397A"/>
    <w:rsid w:val="00D54994"/>
    <w:rsid w:val="00D549B6"/>
    <w:rsid w:val="00D55DBB"/>
    <w:rsid w:val="00D61DD7"/>
    <w:rsid w:val="00D65B32"/>
    <w:rsid w:val="00D701A8"/>
    <w:rsid w:val="00D73859"/>
    <w:rsid w:val="00D75C46"/>
    <w:rsid w:val="00D779DC"/>
    <w:rsid w:val="00D82425"/>
    <w:rsid w:val="00D85990"/>
    <w:rsid w:val="00D94683"/>
    <w:rsid w:val="00D95AAE"/>
    <w:rsid w:val="00DA0CB0"/>
    <w:rsid w:val="00DB140A"/>
    <w:rsid w:val="00DB2594"/>
    <w:rsid w:val="00DC5571"/>
    <w:rsid w:val="00DD39C2"/>
    <w:rsid w:val="00DD6382"/>
    <w:rsid w:val="00DE08F5"/>
    <w:rsid w:val="00DE4ABF"/>
    <w:rsid w:val="00DE4E49"/>
    <w:rsid w:val="00DE78F4"/>
    <w:rsid w:val="00DE7B87"/>
    <w:rsid w:val="00DF4388"/>
    <w:rsid w:val="00DF550E"/>
    <w:rsid w:val="00DF65FE"/>
    <w:rsid w:val="00E0384F"/>
    <w:rsid w:val="00E03872"/>
    <w:rsid w:val="00E15AAB"/>
    <w:rsid w:val="00E20F1D"/>
    <w:rsid w:val="00E34382"/>
    <w:rsid w:val="00E35867"/>
    <w:rsid w:val="00E36F75"/>
    <w:rsid w:val="00E44955"/>
    <w:rsid w:val="00E50BFD"/>
    <w:rsid w:val="00E5299B"/>
    <w:rsid w:val="00E6259C"/>
    <w:rsid w:val="00E711A9"/>
    <w:rsid w:val="00E74B72"/>
    <w:rsid w:val="00E756D4"/>
    <w:rsid w:val="00E85729"/>
    <w:rsid w:val="00E85C21"/>
    <w:rsid w:val="00E87004"/>
    <w:rsid w:val="00EA019B"/>
    <w:rsid w:val="00EA079E"/>
    <w:rsid w:val="00EA2CC2"/>
    <w:rsid w:val="00EA43CF"/>
    <w:rsid w:val="00EA465E"/>
    <w:rsid w:val="00EA4D28"/>
    <w:rsid w:val="00EA75AD"/>
    <w:rsid w:val="00EB0455"/>
    <w:rsid w:val="00EB0C02"/>
    <w:rsid w:val="00EB11E9"/>
    <w:rsid w:val="00EB17E2"/>
    <w:rsid w:val="00EB4E7D"/>
    <w:rsid w:val="00EB6511"/>
    <w:rsid w:val="00EB776A"/>
    <w:rsid w:val="00EC0A05"/>
    <w:rsid w:val="00EC0C56"/>
    <w:rsid w:val="00EC0FBC"/>
    <w:rsid w:val="00EC37BF"/>
    <w:rsid w:val="00ED2A0B"/>
    <w:rsid w:val="00EF14DC"/>
    <w:rsid w:val="00EF1931"/>
    <w:rsid w:val="00F019FC"/>
    <w:rsid w:val="00F027DB"/>
    <w:rsid w:val="00F03F3A"/>
    <w:rsid w:val="00F05F27"/>
    <w:rsid w:val="00F10ED7"/>
    <w:rsid w:val="00F1106E"/>
    <w:rsid w:val="00F13E7C"/>
    <w:rsid w:val="00F179DD"/>
    <w:rsid w:val="00F239F4"/>
    <w:rsid w:val="00F307E4"/>
    <w:rsid w:val="00F30C63"/>
    <w:rsid w:val="00F33058"/>
    <w:rsid w:val="00F36C15"/>
    <w:rsid w:val="00F42D08"/>
    <w:rsid w:val="00F455C3"/>
    <w:rsid w:val="00F54D70"/>
    <w:rsid w:val="00F642AB"/>
    <w:rsid w:val="00F7109E"/>
    <w:rsid w:val="00F712A0"/>
    <w:rsid w:val="00F76F2F"/>
    <w:rsid w:val="00F82560"/>
    <w:rsid w:val="00F85BBF"/>
    <w:rsid w:val="00F87A44"/>
    <w:rsid w:val="00F95733"/>
    <w:rsid w:val="00F96362"/>
    <w:rsid w:val="00F964D6"/>
    <w:rsid w:val="00F97055"/>
    <w:rsid w:val="00FA004E"/>
    <w:rsid w:val="00FA03A4"/>
    <w:rsid w:val="00FA3056"/>
    <w:rsid w:val="00FA5ECC"/>
    <w:rsid w:val="00FA72CB"/>
    <w:rsid w:val="00FB2047"/>
    <w:rsid w:val="00FB2D95"/>
    <w:rsid w:val="00FB2DC9"/>
    <w:rsid w:val="00FB3321"/>
    <w:rsid w:val="00FB35F8"/>
    <w:rsid w:val="00FB5155"/>
    <w:rsid w:val="00FC52F9"/>
    <w:rsid w:val="00FC716E"/>
    <w:rsid w:val="00FC7B1D"/>
    <w:rsid w:val="00FD0139"/>
    <w:rsid w:val="00FD11F8"/>
    <w:rsid w:val="00FD280E"/>
    <w:rsid w:val="00FD4DBB"/>
    <w:rsid w:val="00FE0A48"/>
    <w:rsid w:val="00FE1B1B"/>
    <w:rsid w:val="00FE4710"/>
    <w:rsid w:val="00FE53B4"/>
    <w:rsid w:val="00FE7196"/>
    <w:rsid w:val="00FF19CC"/>
    <w:rsid w:val="00FF7EC3"/>
    <w:rsid w:val="01B1EA07"/>
    <w:rsid w:val="023699E2"/>
    <w:rsid w:val="025B2A36"/>
    <w:rsid w:val="030B0FAF"/>
    <w:rsid w:val="04B2F318"/>
    <w:rsid w:val="055AE836"/>
    <w:rsid w:val="05C880BD"/>
    <w:rsid w:val="05CC86E9"/>
    <w:rsid w:val="05D16203"/>
    <w:rsid w:val="07497D58"/>
    <w:rsid w:val="08C2D402"/>
    <w:rsid w:val="09A5BCA0"/>
    <w:rsid w:val="0A810B56"/>
    <w:rsid w:val="0AA4D326"/>
    <w:rsid w:val="0B31236B"/>
    <w:rsid w:val="0BE11E5F"/>
    <w:rsid w:val="0D29E428"/>
    <w:rsid w:val="0DF0D1FA"/>
    <w:rsid w:val="0EC0C2AD"/>
    <w:rsid w:val="0F5F1BEC"/>
    <w:rsid w:val="0F86102B"/>
    <w:rsid w:val="0FB562A2"/>
    <w:rsid w:val="0FBC0C48"/>
    <w:rsid w:val="0FE60F5C"/>
    <w:rsid w:val="10440668"/>
    <w:rsid w:val="104C52ED"/>
    <w:rsid w:val="106184EA"/>
    <w:rsid w:val="10B1D2A0"/>
    <w:rsid w:val="10EF889C"/>
    <w:rsid w:val="11629E3F"/>
    <w:rsid w:val="1181DFBD"/>
    <w:rsid w:val="11873C92"/>
    <w:rsid w:val="12ADE748"/>
    <w:rsid w:val="13DF1DA3"/>
    <w:rsid w:val="151D46CD"/>
    <w:rsid w:val="1547F50F"/>
    <w:rsid w:val="157B13E6"/>
    <w:rsid w:val="1638C05A"/>
    <w:rsid w:val="16DE5200"/>
    <w:rsid w:val="17011510"/>
    <w:rsid w:val="176A2DD1"/>
    <w:rsid w:val="17F5E217"/>
    <w:rsid w:val="1905FE32"/>
    <w:rsid w:val="19D8A727"/>
    <w:rsid w:val="19F49BA8"/>
    <w:rsid w:val="1A2308BC"/>
    <w:rsid w:val="1A9FD0D0"/>
    <w:rsid w:val="1AA1CE93"/>
    <w:rsid w:val="1D2C3C6A"/>
    <w:rsid w:val="1D4EEF1A"/>
    <w:rsid w:val="1DE0F96B"/>
    <w:rsid w:val="1DFCC191"/>
    <w:rsid w:val="1E0BB19A"/>
    <w:rsid w:val="1E79369E"/>
    <w:rsid w:val="1EA8890F"/>
    <w:rsid w:val="1FAAB3AB"/>
    <w:rsid w:val="1FEBD57A"/>
    <w:rsid w:val="20066E7A"/>
    <w:rsid w:val="201C261F"/>
    <w:rsid w:val="2061CE82"/>
    <w:rsid w:val="20EC2195"/>
    <w:rsid w:val="21F2638C"/>
    <w:rsid w:val="22792A84"/>
    <w:rsid w:val="22E55E58"/>
    <w:rsid w:val="22EE13AB"/>
    <w:rsid w:val="232A3F50"/>
    <w:rsid w:val="24A89929"/>
    <w:rsid w:val="2550D1DE"/>
    <w:rsid w:val="25FA6EBD"/>
    <w:rsid w:val="261FC617"/>
    <w:rsid w:val="269743C8"/>
    <w:rsid w:val="26AED88E"/>
    <w:rsid w:val="26DAA720"/>
    <w:rsid w:val="27883F21"/>
    <w:rsid w:val="27A41D26"/>
    <w:rsid w:val="27D10F9C"/>
    <w:rsid w:val="288872A0"/>
    <w:rsid w:val="2997105F"/>
    <w:rsid w:val="2AD77C29"/>
    <w:rsid w:val="2BC611B0"/>
    <w:rsid w:val="2BF339AF"/>
    <w:rsid w:val="2CCF39A0"/>
    <w:rsid w:val="2FB044A4"/>
    <w:rsid w:val="2FBDF0A8"/>
    <w:rsid w:val="3113FB47"/>
    <w:rsid w:val="312D23A4"/>
    <w:rsid w:val="3159C109"/>
    <w:rsid w:val="31EADE01"/>
    <w:rsid w:val="32A0CAFD"/>
    <w:rsid w:val="33111CBA"/>
    <w:rsid w:val="3338BCDB"/>
    <w:rsid w:val="33C8D168"/>
    <w:rsid w:val="34C386FA"/>
    <w:rsid w:val="3593CAC9"/>
    <w:rsid w:val="35EBCD20"/>
    <w:rsid w:val="35F57B4E"/>
    <w:rsid w:val="3648BD7C"/>
    <w:rsid w:val="36BF3511"/>
    <w:rsid w:val="36ED02E1"/>
    <w:rsid w:val="3709CF59"/>
    <w:rsid w:val="398FD1B6"/>
    <w:rsid w:val="3A2DB5D3"/>
    <w:rsid w:val="3AD6178F"/>
    <w:rsid w:val="3B5DD8EA"/>
    <w:rsid w:val="3BB09E43"/>
    <w:rsid w:val="3BC30D1D"/>
    <w:rsid w:val="3C9A75ED"/>
    <w:rsid w:val="3E28EF09"/>
    <w:rsid w:val="3F3542DF"/>
    <w:rsid w:val="3FA77782"/>
    <w:rsid w:val="409F9AB6"/>
    <w:rsid w:val="416CB88F"/>
    <w:rsid w:val="417DD282"/>
    <w:rsid w:val="4199AEFC"/>
    <w:rsid w:val="42F906A1"/>
    <w:rsid w:val="430E1827"/>
    <w:rsid w:val="4343EFDD"/>
    <w:rsid w:val="4387F939"/>
    <w:rsid w:val="44B81F47"/>
    <w:rsid w:val="4596F15E"/>
    <w:rsid w:val="45D2B304"/>
    <w:rsid w:val="460E0DE6"/>
    <w:rsid w:val="4645B8E9"/>
    <w:rsid w:val="46461DFF"/>
    <w:rsid w:val="46E6D5EB"/>
    <w:rsid w:val="47421577"/>
    <w:rsid w:val="47A14E1B"/>
    <w:rsid w:val="47D4A8C9"/>
    <w:rsid w:val="49AE5799"/>
    <w:rsid w:val="4A4271FE"/>
    <w:rsid w:val="4A56243C"/>
    <w:rsid w:val="4A6E7DB8"/>
    <w:rsid w:val="4A924339"/>
    <w:rsid w:val="4CCB1A2E"/>
    <w:rsid w:val="4E108F9F"/>
    <w:rsid w:val="4F22C1BE"/>
    <w:rsid w:val="503B17C5"/>
    <w:rsid w:val="50C23E06"/>
    <w:rsid w:val="5133EC51"/>
    <w:rsid w:val="52151A3E"/>
    <w:rsid w:val="5244748D"/>
    <w:rsid w:val="52BDB90D"/>
    <w:rsid w:val="54122B34"/>
    <w:rsid w:val="543F9F05"/>
    <w:rsid w:val="54836704"/>
    <w:rsid w:val="54E05760"/>
    <w:rsid w:val="568B6A5A"/>
    <w:rsid w:val="56973298"/>
    <w:rsid w:val="5699407B"/>
    <w:rsid w:val="56A308B5"/>
    <w:rsid w:val="56B99922"/>
    <w:rsid w:val="578BF9F2"/>
    <w:rsid w:val="58F8B266"/>
    <w:rsid w:val="598305ED"/>
    <w:rsid w:val="5AF47445"/>
    <w:rsid w:val="5BE7D65D"/>
    <w:rsid w:val="5CC10E52"/>
    <w:rsid w:val="5CE2B2FD"/>
    <w:rsid w:val="5DA0C10E"/>
    <w:rsid w:val="5EDB16A8"/>
    <w:rsid w:val="5EF0A749"/>
    <w:rsid w:val="60561456"/>
    <w:rsid w:val="607FA288"/>
    <w:rsid w:val="6238EEC1"/>
    <w:rsid w:val="6350C505"/>
    <w:rsid w:val="65C30217"/>
    <w:rsid w:val="66D52E7E"/>
    <w:rsid w:val="66D887C7"/>
    <w:rsid w:val="6755898B"/>
    <w:rsid w:val="68148F74"/>
    <w:rsid w:val="697C615A"/>
    <w:rsid w:val="6AF4F1B1"/>
    <w:rsid w:val="6BAE64D5"/>
    <w:rsid w:val="6C079BF1"/>
    <w:rsid w:val="6C9361DC"/>
    <w:rsid w:val="6CCA3380"/>
    <w:rsid w:val="6D1B19BF"/>
    <w:rsid w:val="6E522D33"/>
    <w:rsid w:val="6E9B6532"/>
    <w:rsid w:val="6EC63557"/>
    <w:rsid w:val="713E6D0E"/>
    <w:rsid w:val="717D22B7"/>
    <w:rsid w:val="7283C3E3"/>
    <w:rsid w:val="730AB6E4"/>
    <w:rsid w:val="732BAAE4"/>
    <w:rsid w:val="737C63B2"/>
    <w:rsid w:val="7438F39B"/>
    <w:rsid w:val="74729B4B"/>
    <w:rsid w:val="753724E2"/>
    <w:rsid w:val="756A91E9"/>
    <w:rsid w:val="7582F920"/>
    <w:rsid w:val="75854C20"/>
    <w:rsid w:val="75EED64A"/>
    <w:rsid w:val="771EC981"/>
    <w:rsid w:val="774D2350"/>
    <w:rsid w:val="775BB6A5"/>
    <w:rsid w:val="7777E8C6"/>
    <w:rsid w:val="7817B4DF"/>
    <w:rsid w:val="78B34501"/>
    <w:rsid w:val="7A9F89FF"/>
    <w:rsid w:val="7B1DCF8A"/>
    <w:rsid w:val="7B4DE763"/>
    <w:rsid w:val="7B755F4B"/>
    <w:rsid w:val="7B9654C9"/>
    <w:rsid w:val="7C3E4E6E"/>
    <w:rsid w:val="7D1995E6"/>
    <w:rsid w:val="7DB3A0B9"/>
    <w:rsid w:val="7DF3D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B5D70"/>
  <w15:docId w15:val="{571E719C-9490-45E7-90CC-14F56BFE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eastAsia="Times New Roman" w:hAnsi="Arial"/>
      <w:sz w:val="22"/>
      <w:szCs w:val="22"/>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unhideWhenUsed/>
    <w:qFormat/>
    <w:rsid w:val="004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71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uiPriority w:val="99"/>
    <w:rsid w:val="00EB17E2"/>
    <w:pPr>
      <w:tabs>
        <w:tab w:val="center" w:pos="4153"/>
        <w:tab w:val="right" w:pos="8306"/>
      </w:tabs>
    </w:pPr>
  </w:style>
  <w:style w:type="character" w:customStyle="1" w:styleId="HeaderChar">
    <w:name w:val="Header Char"/>
    <w:basedOn w:val="DefaultParagraphFont"/>
    <w:link w:val="Header"/>
    <w:uiPriority w:val="99"/>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style>
  <w:style w:type="character" w:customStyle="1" w:styleId="FooterChar">
    <w:name w:val="Footer Char"/>
    <w:basedOn w:val="DefaultParagraphFont"/>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rsid w:val="004E71C0"/>
    <w:rPr>
      <w:rFonts w:asciiTheme="majorHAnsi" w:eastAsiaTheme="majorEastAsia" w:hAnsiTheme="majorHAnsi" w:cstheme="majorBidi"/>
      <w:b/>
      <w:bCs/>
      <w:color w:val="4F81BD" w:themeColor="accent1"/>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eastAsia="Times New Roman"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Theme="majorHAnsi" w:eastAsiaTheme="majorEastAsia" w:hAnsiTheme="majorHAnsi" w:cstheme="majorBidi"/>
      <w:b/>
      <w:bCs/>
      <w:color w:val="4F81BD" w:themeColor="accent1"/>
      <w:sz w:val="22"/>
      <w:szCs w:val="22"/>
      <w:lang w:eastAsia="en-GB"/>
    </w:rPr>
  </w:style>
  <w:style w:type="paragraph" w:customStyle="1" w:styleId="body-normal">
    <w:name w:val="body-normal"/>
    <w:basedOn w:val="Normal"/>
    <w:rsid w:val="00BF0156"/>
    <w:pPr>
      <w:spacing w:before="240" w:after="240"/>
      <w:ind w:left="357" w:right="210"/>
    </w:pPr>
    <w:rPr>
      <w:rFonts w:cs="Arial"/>
      <w:color w:val="000080"/>
      <w:sz w:val="32"/>
      <w:szCs w:val="20"/>
    </w:rPr>
  </w:style>
  <w:style w:type="paragraph" w:customStyle="1" w:styleId="1stBullet">
    <w:name w:val="1st Bullet"/>
    <w:basedOn w:val="Normal"/>
    <w:rsid w:val="00BF0156"/>
    <w:pPr>
      <w:tabs>
        <w:tab w:val="num" w:pos="360"/>
        <w:tab w:val="left" w:pos="4860"/>
      </w:tabs>
      <w:spacing w:before="240" w:after="240"/>
      <w:ind w:left="360" w:hanging="360"/>
    </w:pPr>
    <w:rPr>
      <w:color w:val="000080"/>
      <w:sz w:val="32"/>
      <w:szCs w:val="32"/>
    </w:rPr>
  </w:style>
  <w:style w:type="paragraph" w:styleId="ListParagraph">
    <w:name w:val="List Paragraph"/>
    <w:basedOn w:val="Normal"/>
    <w:uiPriority w:val="34"/>
    <w:qFormat/>
    <w:rsid w:val="00503C2C"/>
    <w:pPr>
      <w:ind w:left="720"/>
    </w:pPr>
    <w:rPr>
      <w:rFonts w:ascii="Calibri" w:eastAsiaTheme="minorHAnsi" w:hAnsi="Calibri"/>
      <w:lang w:val="en-US" w:eastAsia="en-US"/>
    </w:rPr>
  </w:style>
  <w:style w:type="character" w:styleId="CommentReference">
    <w:name w:val="annotation reference"/>
    <w:basedOn w:val="DefaultParagraphFont"/>
    <w:rsid w:val="00FC7B1D"/>
    <w:rPr>
      <w:sz w:val="16"/>
      <w:szCs w:val="16"/>
    </w:rPr>
  </w:style>
  <w:style w:type="paragraph" w:styleId="CommentText">
    <w:name w:val="annotation text"/>
    <w:basedOn w:val="Normal"/>
    <w:link w:val="CommentTextChar"/>
    <w:rsid w:val="00FC7B1D"/>
    <w:rPr>
      <w:sz w:val="20"/>
      <w:szCs w:val="20"/>
    </w:rPr>
  </w:style>
  <w:style w:type="character" w:customStyle="1" w:styleId="CommentTextChar">
    <w:name w:val="Comment Text Char"/>
    <w:basedOn w:val="DefaultParagraphFont"/>
    <w:link w:val="CommentText"/>
    <w:rsid w:val="00FC7B1D"/>
    <w:rPr>
      <w:rFonts w:ascii="Arial" w:eastAsia="Times New Roman" w:hAnsi="Arial"/>
      <w:lang w:eastAsia="en-GB"/>
    </w:rPr>
  </w:style>
  <w:style w:type="paragraph" w:styleId="CommentSubject">
    <w:name w:val="annotation subject"/>
    <w:basedOn w:val="CommentText"/>
    <w:next w:val="CommentText"/>
    <w:link w:val="CommentSubjectChar"/>
    <w:rsid w:val="00FC7B1D"/>
    <w:rPr>
      <w:b/>
      <w:bCs/>
    </w:rPr>
  </w:style>
  <w:style w:type="character" w:customStyle="1" w:styleId="CommentSubjectChar">
    <w:name w:val="Comment Subject Char"/>
    <w:basedOn w:val="CommentTextChar"/>
    <w:link w:val="CommentSubject"/>
    <w:rsid w:val="00FC7B1D"/>
    <w:rPr>
      <w:rFonts w:ascii="Arial" w:eastAsia="Times New Roman" w:hAnsi="Arial"/>
      <w:b/>
      <w:bCs/>
      <w:lang w:eastAsia="en-GB"/>
    </w:rPr>
  </w:style>
  <w:style w:type="paragraph" w:styleId="Revision">
    <w:name w:val="Revision"/>
    <w:hidden/>
    <w:uiPriority w:val="99"/>
    <w:semiHidden/>
    <w:rsid w:val="000C3FA9"/>
    <w:rPr>
      <w:rFonts w:ascii="Arial" w:eastAsia="Times New Roman" w:hAnsi="Arial"/>
      <w:sz w:val="22"/>
      <w:szCs w:val="22"/>
      <w:lang w:eastAsia="en-GB"/>
    </w:rPr>
  </w:style>
  <w:style w:type="paragraph" w:customStyle="1" w:styleId="Default">
    <w:name w:val="Default"/>
    <w:rsid w:val="00890D44"/>
    <w:pPr>
      <w:autoSpaceDE w:val="0"/>
      <w:autoSpaceDN w:val="0"/>
      <w:adjustRightInd w:val="0"/>
    </w:pPr>
    <w:rPr>
      <w:rFonts w:ascii="Arial" w:hAnsi="Arial" w:cs="Arial"/>
      <w:color w:val="000000"/>
      <w:sz w:val="24"/>
      <w:szCs w:val="24"/>
    </w:rPr>
  </w:style>
  <w:style w:type="paragraph" w:customStyle="1" w:styleId="paragraph">
    <w:name w:val="paragraph"/>
    <w:basedOn w:val="Normal"/>
    <w:rsid w:val="001B2D7F"/>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1B2D7F"/>
  </w:style>
  <w:style w:type="character" w:customStyle="1" w:styleId="eop">
    <w:name w:val="eop"/>
    <w:basedOn w:val="DefaultParagraphFont"/>
    <w:rsid w:val="001B2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7286">
      <w:bodyDiv w:val="1"/>
      <w:marLeft w:val="0"/>
      <w:marRight w:val="0"/>
      <w:marTop w:val="0"/>
      <w:marBottom w:val="0"/>
      <w:divBdr>
        <w:top w:val="none" w:sz="0" w:space="0" w:color="auto"/>
        <w:left w:val="none" w:sz="0" w:space="0" w:color="auto"/>
        <w:bottom w:val="none" w:sz="0" w:space="0" w:color="auto"/>
        <w:right w:val="none" w:sz="0" w:space="0" w:color="auto"/>
      </w:divBdr>
    </w:div>
    <w:div w:id="1525442916">
      <w:bodyDiv w:val="1"/>
      <w:marLeft w:val="0"/>
      <w:marRight w:val="0"/>
      <w:marTop w:val="0"/>
      <w:marBottom w:val="0"/>
      <w:divBdr>
        <w:top w:val="none" w:sz="0" w:space="0" w:color="auto"/>
        <w:left w:val="none" w:sz="0" w:space="0" w:color="auto"/>
        <w:bottom w:val="none" w:sz="0" w:space="0" w:color="auto"/>
        <w:right w:val="none" w:sz="0" w:space="0" w:color="auto"/>
      </w:divBdr>
      <w:divsChild>
        <w:div w:id="1190726589">
          <w:marLeft w:val="0"/>
          <w:marRight w:val="0"/>
          <w:marTop w:val="0"/>
          <w:marBottom w:val="0"/>
          <w:divBdr>
            <w:top w:val="none" w:sz="0" w:space="0" w:color="auto"/>
            <w:left w:val="none" w:sz="0" w:space="0" w:color="auto"/>
            <w:bottom w:val="none" w:sz="0" w:space="0" w:color="auto"/>
            <w:right w:val="none" w:sz="0" w:space="0" w:color="auto"/>
          </w:divBdr>
        </w:div>
        <w:div w:id="1787196757">
          <w:marLeft w:val="0"/>
          <w:marRight w:val="0"/>
          <w:marTop w:val="0"/>
          <w:marBottom w:val="0"/>
          <w:divBdr>
            <w:top w:val="none" w:sz="0" w:space="0" w:color="auto"/>
            <w:left w:val="none" w:sz="0" w:space="0" w:color="auto"/>
            <w:bottom w:val="none" w:sz="0" w:space="0" w:color="auto"/>
            <w:right w:val="none" w:sz="0" w:space="0" w:color="auto"/>
          </w:divBdr>
        </w:div>
        <w:div w:id="2057464184">
          <w:marLeft w:val="0"/>
          <w:marRight w:val="0"/>
          <w:marTop w:val="0"/>
          <w:marBottom w:val="0"/>
          <w:divBdr>
            <w:top w:val="none" w:sz="0" w:space="0" w:color="auto"/>
            <w:left w:val="none" w:sz="0" w:space="0" w:color="auto"/>
            <w:bottom w:val="none" w:sz="0" w:space="0" w:color="auto"/>
            <w:right w:val="none" w:sz="0" w:space="0" w:color="auto"/>
          </w:divBdr>
        </w:div>
      </w:divsChild>
    </w:div>
    <w:div w:id="159320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B615D54536F42ACF90C28DDE4FF69" ma:contentTypeVersion="14" ma:contentTypeDescription="Create a new document." ma:contentTypeScope="" ma:versionID="7d22d87a451899f4105459e9eb69f8b2">
  <xsd:schema xmlns:xsd="http://www.w3.org/2001/XMLSchema" xmlns:xs="http://www.w3.org/2001/XMLSchema" xmlns:p="http://schemas.microsoft.com/office/2006/metadata/properties" xmlns:ns3="edef0224-6829-434d-a12a-1fe4346f3b1b" xmlns:ns4="1048f7bc-d7e0-4a49-b16c-8212f2a7b392" targetNamespace="http://schemas.microsoft.com/office/2006/metadata/properties" ma:root="true" ma:fieldsID="03f9ce70bdd76230678cac76aa108720" ns3:_="" ns4:_="">
    <xsd:import namespace="edef0224-6829-434d-a12a-1fe4346f3b1b"/>
    <xsd:import namespace="1048f7bc-d7e0-4a49-b16c-8212f2a7b3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f0224-6829-434d-a12a-1fe4346f3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48f7bc-d7e0-4a49-b16c-8212f2a7b3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B9508-DCFB-4D56-9183-E288A36D838E}">
  <ds:schemaRefs>
    <ds:schemaRef ds:uri="http://schemas.microsoft.com/sharepoint/v3/contenttype/forms"/>
  </ds:schemaRefs>
</ds:datastoreItem>
</file>

<file path=customXml/itemProps2.xml><?xml version="1.0" encoding="utf-8"?>
<ds:datastoreItem xmlns:ds="http://schemas.openxmlformats.org/officeDocument/2006/customXml" ds:itemID="{B2E9F905-7E59-4027-8D70-5CE43760A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f0224-6829-434d-a12a-1fe4346f3b1b"/>
    <ds:schemaRef ds:uri="1048f7bc-d7e0-4a49-b16c-8212f2a7b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26A5A-D294-4685-AC7B-BBDC17AD62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Month Year</dc:subject>
  <dc:creator>Jason Rhodes</dc:creator>
  <cp:lastModifiedBy>Jennifer Hinsley</cp:lastModifiedBy>
  <cp:revision>4</cp:revision>
  <cp:lastPrinted>2018-08-30T07:38:00Z</cp:lastPrinted>
  <dcterms:created xsi:type="dcterms:W3CDTF">2022-11-01T09:41:00Z</dcterms:created>
  <dcterms:modified xsi:type="dcterms:W3CDTF">2022-11-01T09:43:00Z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0x010100E5CB615D54536F42ACF90C28DDE4FF69</vt:lpwstr>
  </property>
</Properties>
</file>